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B392C" w14:textId="601FB00B" w:rsidR="00683610" w:rsidRPr="0015610C" w:rsidRDefault="00683610" w:rsidP="00683610">
      <w:pPr>
        <w:pStyle w:val="Tytu"/>
        <w:spacing w:before="0" w:after="0"/>
        <w:jc w:val="right"/>
        <w:rPr>
          <w:rFonts w:asciiTheme="majorHAnsi" w:hAnsiTheme="majorHAnsi" w:cs="Times New Roman"/>
          <w:bCs/>
          <w:sz w:val="24"/>
          <w:szCs w:val="24"/>
        </w:rPr>
      </w:pPr>
      <w:r w:rsidRPr="0015610C">
        <w:rPr>
          <w:rFonts w:asciiTheme="majorHAnsi" w:hAnsiTheme="majorHAnsi" w:cs="Times New Roman"/>
          <w:bCs/>
          <w:sz w:val="24"/>
          <w:szCs w:val="24"/>
        </w:rPr>
        <w:t>Nr sprawy: DA/35/09/2025</w:t>
      </w:r>
    </w:p>
    <w:p w14:paraId="4ABBB8B1" w14:textId="77777777" w:rsidR="00683610" w:rsidRPr="0015610C" w:rsidRDefault="00683610" w:rsidP="00355F5A">
      <w:pPr>
        <w:pStyle w:val="Tytu"/>
        <w:spacing w:before="0" w:after="0"/>
        <w:jc w:val="center"/>
        <w:rPr>
          <w:rFonts w:asciiTheme="majorHAnsi" w:hAnsiTheme="majorHAnsi" w:cs="Times New Roman"/>
          <w:b/>
          <w:sz w:val="24"/>
          <w:szCs w:val="24"/>
        </w:rPr>
      </w:pPr>
    </w:p>
    <w:p w14:paraId="50E55F00" w14:textId="056D3CA2" w:rsidR="00355F5A" w:rsidRPr="0015610C" w:rsidRDefault="007F0663" w:rsidP="00355F5A">
      <w:pPr>
        <w:pStyle w:val="Tytu"/>
        <w:spacing w:before="0" w:after="0"/>
        <w:jc w:val="center"/>
        <w:rPr>
          <w:rFonts w:asciiTheme="majorHAnsi" w:hAnsiTheme="majorHAnsi" w:cs="Times New Roman"/>
          <w:b/>
        </w:rPr>
      </w:pPr>
      <w:r w:rsidRPr="0015610C">
        <w:rPr>
          <w:rFonts w:asciiTheme="majorHAnsi" w:hAnsiTheme="majorHAnsi" w:cs="Times New Roman"/>
          <w:b/>
        </w:rPr>
        <w:t>UMOWA NAJMU</w:t>
      </w:r>
    </w:p>
    <w:p w14:paraId="0A7A6A8E" w14:textId="77777777" w:rsidR="0095394B" w:rsidRPr="0015610C" w:rsidRDefault="007F0663" w:rsidP="002A45E8">
      <w:pPr>
        <w:pStyle w:val="Tytu"/>
        <w:spacing w:before="0" w:after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 w:cs="Times New Roman"/>
          <w:b/>
        </w:rPr>
        <w:t xml:space="preserve">nr </w:t>
      </w:r>
      <w:r w:rsidR="00AC4495" w:rsidRPr="0015610C">
        <w:rPr>
          <w:rFonts w:asciiTheme="majorHAnsi" w:hAnsiTheme="majorHAnsi" w:cs="Times New Roman"/>
          <w:b/>
        </w:rPr>
        <w:t>_____________</w:t>
      </w:r>
    </w:p>
    <w:p w14:paraId="15567E1D" w14:textId="77777777" w:rsidR="0095394B" w:rsidRPr="0015610C" w:rsidRDefault="0095394B">
      <w:pPr>
        <w:jc w:val="center"/>
        <w:rPr>
          <w:rFonts w:asciiTheme="majorHAnsi" w:hAnsiTheme="majorHAnsi"/>
          <w:b/>
          <w:sz w:val="28"/>
          <w:szCs w:val="28"/>
        </w:rPr>
      </w:pPr>
    </w:p>
    <w:p w14:paraId="3230DEAD" w14:textId="4863D60B" w:rsidR="00B602AB" w:rsidRPr="0015610C" w:rsidRDefault="007F0663" w:rsidP="0095394B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zawarta w </w:t>
      </w:r>
      <w:r w:rsidR="007446AC" w:rsidRPr="0015610C">
        <w:rPr>
          <w:rFonts w:asciiTheme="majorHAnsi" w:hAnsiTheme="majorHAnsi"/>
        </w:rPr>
        <w:t xml:space="preserve">dniu </w:t>
      </w:r>
      <w:r w:rsidR="00346055" w:rsidRPr="0015610C">
        <w:rPr>
          <w:rFonts w:asciiTheme="majorHAnsi" w:hAnsiTheme="majorHAnsi"/>
        </w:rPr>
        <w:t>_____________</w:t>
      </w:r>
      <w:r w:rsidR="00CA5D92" w:rsidRPr="0015610C">
        <w:rPr>
          <w:rFonts w:asciiTheme="majorHAnsi" w:hAnsiTheme="majorHAnsi"/>
        </w:rPr>
        <w:t xml:space="preserve"> 20</w:t>
      </w:r>
      <w:r w:rsidR="00AC4495" w:rsidRPr="0015610C">
        <w:rPr>
          <w:rFonts w:asciiTheme="majorHAnsi" w:hAnsiTheme="majorHAnsi"/>
        </w:rPr>
        <w:t>2</w:t>
      </w:r>
      <w:r w:rsidR="00683610" w:rsidRPr="0015610C">
        <w:rPr>
          <w:rFonts w:asciiTheme="majorHAnsi" w:hAnsiTheme="majorHAnsi"/>
        </w:rPr>
        <w:t>5</w:t>
      </w:r>
      <w:r w:rsidR="00CA5D92" w:rsidRPr="0015610C">
        <w:rPr>
          <w:rFonts w:asciiTheme="majorHAnsi" w:hAnsiTheme="majorHAnsi"/>
        </w:rPr>
        <w:t xml:space="preserve"> roku</w:t>
      </w:r>
      <w:r w:rsidR="0095394B" w:rsidRPr="0015610C">
        <w:rPr>
          <w:rFonts w:asciiTheme="majorHAnsi" w:hAnsiTheme="majorHAnsi"/>
        </w:rPr>
        <w:t xml:space="preserve"> </w:t>
      </w:r>
      <w:r w:rsidR="006037B3" w:rsidRPr="0015610C">
        <w:rPr>
          <w:rFonts w:asciiTheme="majorHAnsi" w:hAnsiTheme="majorHAnsi"/>
        </w:rPr>
        <w:t>w Wałbrzychu pomiędzy S</w:t>
      </w:r>
      <w:r w:rsidR="00355F5A" w:rsidRPr="0015610C">
        <w:rPr>
          <w:rFonts w:asciiTheme="majorHAnsi" w:hAnsiTheme="majorHAnsi"/>
        </w:rPr>
        <w:t>tronami</w:t>
      </w:r>
    </w:p>
    <w:p w14:paraId="17DB58E9" w14:textId="77777777" w:rsidR="00B602AB" w:rsidRPr="0015610C" w:rsidRDefault="00B602AB">
      <w:pPr>
        <w:jc w:val="both"/>
        <w:rPr>
          <w:rFonts w:asciiTheme="majorHAnsi" w:hAnsiTheme="majorHAnsi"/>
          <w:b/>
        </w:rPr>
      </w:pPr>
    </w:p>
    <w:p w14:paraId="54EE8FC0" w14:textId="391737B1" w:rsidR="00B602AB" w:rsidRPr="0015610C" w:rsidRDefault="007F0663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Spółką z ograniczoną odpowiedzialnością działającą pod firmą </w:t>
      </w:r>
      <w:r w:rsidRPr="0015610C">
        <w:rPr>
          <w:rFonts w:asciiTheme="majorHAnsi" w:hAnsiTheme="majorHAnsi"/>
          <w:b/>
          <w:iCs/>
        </w:rPr>
        <w:t>Zamek Książ</w:t>
      </w:r>
      <w:r w:rsidRPr="0015610C">
        <w:rPr>
          <w:rFonts w:asciiTheme="majorHAnsi" w:hAnsiTheme="majorHAnsi"/>
          <w:b/>
        </w:rPr>
        <w:t xml:space="preserve"> w Wałbrzychu Spółka </w:t>
      </w:r>
      <w:r w:rsidR="00683610" w:rsidRPr="0015610C">
        <w:rPr>
          <w:rFonts w:asciiTheme="majorHAnsi" w:hAnsiTheme="majorHAnsi"/>
          <w:b/>
        </w:rPr>
        <w:br/>
      </w:r>
      <w:r w:rsidRPr="0015610C">
        <w:rPr>
          <w:rFonts w:asciiTheme="majorHAnsi" w:hAnsiTheme="majorHAnsi"/>
          <w:b/>
        </w:rPr>
        <w:t>z o.</w:t>
      </w:r>
      <w:r w:rsidR="00A92562" w:rsidRPr="0015610C">
        <w:rPr>
          <w:rFonts w:asciiTheme="majorHAnsi" w:hAnsiTheme="majorHAnsi"/>
          <w:b/>
        </w:rPr>
        <w:t xml:space="preserve"> </w:t>
      </w:r>
      <w:r w:rsidRPr="0015610C">
        <w:rPr>
          <w:rFonts w:asciiTheme="majorHAnsi" w:hAnsiTheme="majorHAnsi"/>
          <w:b/>
        </w:rPr>
        <w:t>o.</w:t>
      </w:r>
      <w:r w:rsidRPr="0015610C">
        <w:rPr>
          <w:rFonts w:asciiTheme="majorHAnsi" w:hAnsiTheme="majorHAnsi"/>
        </w:rPr>
        <w:t xml:space="preserve"> z siedzibą w Wałbrzychu </w:t>
      </w:r>
      <w:r w:rsidR="00A92562" w:rsidRPr="0015610C">
        <w:rPr>
          <w:rFonts w:asciiTheme="majorHAnsi" w:hAnsiTheme="majorHAnsi"/>
        </w:rPr>
        <w:t>(</w:t>
      </w:r>
      <w:r w:rsidRPr="0015610C">
        <w:rPr>
          <w:rFonts w:asciiTheme="majorHAnsi" w:hAnsiTheme="majorHAnsi"/>
        </w:rPr>
        <w:t>58-306</w:t>
      </w:r>
      <w:r w:rsidR="00A92562" w:rsidRPr="0015610C">
        <w:rPr>
          <w:rFonts w:asciiTheme="majorHAnsi" w:hAnsiTheme="majorHAnsi"/>
        </w:rPr>
        <w:t>)</w:t>
      </w:r>
      <w:r w:rsidRPr="0015610C">
        <w:rPr>
          <w:rFonts w:asciiTheme="majorHAnsi" w:hAnsiTheme="majorHAnsi"/>
        </w:rPr>
        <w:t xml:space="preserve"> przy ulicy Piastów Śląskich 1, wpisaną do Krajowego Rejestru Sądowego – Rejestru Przedsiębiorców w Sądzie Rejonowym dla Wrocławia </w:t>
      </w:r>
      <w:r w:rsidR="00A92562" w:rsidRPr="0015610C">
        <w:rPr>
          <w:rFonts w:asciiTheme="majorHAnsi" w:hAnsiTheme="majorHAnsi"/>
        </w:rPr>
        <w:t>–</w:t>
      </w:r>
      <w:r w:rsidRPr="0015610C">
        <w:rPr>
          <w:rFonts w:asciiTheme="majorHAnsi" w:hAnsiTheme="majorHAnsi"/>
        </w:rPr>
        <w:t xml:space="preserve"> Fabrycznej we Wrocławiu, IX Wydział Gospodarczy Krajowego Rejestru Sądowego pod numerem KRS 0000107734, NIP: 886-000-24-16, REGON: 890011550, o kapitale zakładowym w wysokości 2</w:t>
      </w:r>
      <w:r w:rsidR="00A92562" w:rsidRPr="0015610C">
        <w:rPr>
          <w:rFonts w:asciiTheme="majorHAnsi" w:hAnsiTheme="majorHAnsi"/>
        </w:rPr>
        <w:t> </w:t>
      </w:r>
      <w:r w:rsidRPr="0015610C">
        <w:rPr>
          <w:rFonts w:asciiTheme="majorHAnsi" w:hAnsiTheme="majorHAnsi"/>
        </w:rPr>
        <w:t>916</w:t>
      </w:r>
      <w:r w:rsidR="00A92562"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</w:rPr>
        <w:t xml:space="preserve">000 PLN zwaną dalej </w:t>
      </w:r>
      <w:r w:rsidRPr="0015610C">
        <w:rPr>
          <w:rFonts w:asciiTheme="majorHAnsi" w:hAnsiTheme="majorHAnsi"/>
          <w:b/>
        </w:rPr>
        <w:t xml:space="preserve">„Wynajmującym” </w:t>
      </w:r>
      <w:r w:rsidRPr="0015610C">
        <w:rPr>
          <w:rFonts w:asciiTheme="majorHAnsi" w:hAnsiTheme="majorHAnsi"/>
        </w:rPr>
        <w:t>i reprezentowaną przez:</w:t>
      </w:r>
    </w:p>
    <w:p w14:paraId="5F0D9FED" w14:textId="5BA0C485" w:rsidR="00B602AB" w:rsidRPr="0015610C" w:rsidRDefault="00683610">
      <w:pPr>
        <w:jc w:val="both"/>
        <w:rPr>
          <w:rFonts w:asciiTheme="majorHAnsi" w:hAnsiTheme="majorHAnsi"/>
          <w:iCs/>
        </w:rPr>
      </w:pPr>
      <w:r w:rsidRPr="0015610C">
        <w:rPr>
          <w:rFonts w:asciiTheme="majorHAnsi" w:hAnsiTheme="majorHAnsi"/>
          <w:b/>
          <w:iCs/>
        </w:rPr>
        <w:t>Dorotę Karolewską</w:t>
      </w:r>
      <w:r w:rsidR="00A92562" w:rsidRPr="0015610C">
        <w:rPr>
          <w:rFonts w:asciiTheme="majorHAnsi" w:hAnsiTheme="majorHAnsi"/>
          <w:b/>
          <w:iCs/>
        </w:rPr>
        <w:t xml:space="preserve"> –</w:t>
      </w:r>
      <w:r w:rsidR="007F0663" w:rsidRPr="0015610C">
        <w:rPr>
          <w:rFonts w:asciiTheme="majorHAnsi" w:hAnsiTheme="majorHAnsi"/>
          <w:b/>
          <w:iCs/>
        </w:rPr>
        <w:t xml:space="preserve"> Prezesa</w:t>
      </w:r>
      <w:r w:rsidR="00A92562" w:rsidRPr="0015610C">
        <w:rPr>
          <w:rFonts w:asciiTheme="majorHAnsi" w:hAnsiTheme="majorHAnsi"/>
          <w:b/>
          <w:iCs/>
        </w:rPr>
        <w:t xml:space="preserve"> Zarządu</w:t>
      </w:r>
    </w:p>
    <w:p w14:paraId="28BD2582" w14:textId="77777777" w:rsidR="00B602AB" w:rsidRPr="0015610C" w:rsidRDefault="00866CBC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a</w:t>
      </w:r>
    </w:p>
    <w:p w14:paraId="7B54C0F8" w14:textId="77777777" w:rsidR="00183966" w:rsidRPr="0015610C" w:rsidRDefault="00183966" w:rsidP="00AC4495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________________________________________________________________________________</w:t>
      </w:r>
    </w:p>
    <w:p w14:paraId="7D7BD4A3" w14:textId="77777777" w:rsidR="00183966" w:rsidRPr="0015610C" w:rsidRDefault="00183966" w:rsidP="00AC4495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________________________________________________________________________________</w:t>
      </w:r>
    </w:p>
    <w:p w14:paraId="12997CCF" w14:textId="77777777" w:rsidR="00183966" w:rsidRPr="0015610C" w:rsidRDefault="00183966" w:rsidP="00AC4495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________________________________________________________________________________</w:t>
      </w:r>
    </w:p>
    <w:p w14:paraId="2555D3F6" w14:textId="77777777" w:rsidR="00183966" w:rsidRPr="0015610C" w:rsidRDefault="00183966" w:rsidP="00AC4495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________________________________________________________________________________</w:t>
      </w:r>
    </w:p>
    <w:p w14:paraId="68B15823" w14:textId="77777777" w:rsidR="00AC4495" w:rsidRPr="0015610C" w:rsidRDefault="00183966" w:rsidP="00AC4495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z</w:t>
      </w:r>
      <w:r w:rsidR="00881CEC" w:rsidRPr="0015610C">
        <w:rPr>
          <w:rFonts w:asciiTheme="majorHAnsi" w:hAnsiTheme="majorHAnsi"/>
        </w:rPr>
        <w:t>waną</w:t>
      </w:r>
      <w:r w:rsidRPr="0015610C">
        <w:rPr>
          <w:rFonts w:asciiTheme="majorHAnsi" w:hAnsiTheme="majorHAnsi"/>
        </w:rPr>
        <w:t>/</w:t>
      </w:r>
      <w:proofErr w:type="spellStart"/>
      <w:r w:rsidRPr="0015610C">
        <w:rPr>
          <w:rFonts w:asciiTheme="majorHAnsi" w:hAnsiTheme="majorHAnsi"/>
        </w:rPr>
        <w:t>ym</w:t>
      </w:r>
      <w:proofErr w:type="spellEnd"/>
      <w:r w:rsidR="00881CEC" w:rsidRPr="0015610C">
        <w:rPr>
          <w:rFonts w:asciiTheme="majorHAnsi" w:hAnsiTheme="majorHAnsi"/>
        </w:rPr>
        <w:t xml:space="preserve"> dalej </w:t>
      </w:r>
      <w:r w:rsidR="00881CEC" w:rsidRPr="0015610C">
        <w:rPr>
          <w:rFonts w:asciiTheme="majorHAnsi" w:hAnsiTheme="majorHAnsi"/>
          <w:b/>
        </w:rPr>
        <w:t>„Najemcą”</w:t>
      </w:r>
      <w:r w:rsidR="00881CEC" w:rsidRPr="0015610C">
        <w:rPr>
          <w:rFonts w:asciiTheme="majorHAnsi" w:hAnsiTheme="majorHAnsi"/>
        </w:rPr>
        <w:t xml:space="preserve"> </w:t>
      </w:r>
      <w:r w:rsidR="00AC4495" w:rsidRPr="0015610C">
        <w:rPr>
          <w:rFonts w:asciiTheme="majorHAnsi" w:hAnsiTheme="majorHAnsi"/>
        </w:rPr>
        <w:t>którą</w:t>
      </w:r>
      <w:r w:rsidRPr="0015610C">
        <w:rPr>
          <w:rFonts w:asciiTheme="majorHAnsi" w:hAnsiTheme="majorHAnsi"/>
        </w:rPr>
        <w:t>/ego</w:t>
      </w:r>
      <w:r w:rsidR="00AC4495" w:rsidRPr="0015610C">
        <w:rPr>
          <w:rFonts w:asciiTheme="majorHAnsi" w:hAnsiTheme="majorHAnsi"/>
        </w:rPr>
        <w:t xml:space="preserve"> reprezentuje:</w:t>
      </w:r>
    </w:p>
    <w:p w14:paraId="768F1366" w14:textId="77777777" w:rsidR="00866CBC" w:rsidRPr="0015610C" w:rsidRDefault="00183966" w:rsidP="00AC4495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_____________________ - _________________________ </w:t>
      </w:r>
    </w:p>
    <w:p w14:paraId="69E82457" w14:textId="77777777" w:rsidR="00A92562" w:rsidRPr="0015610C" w:rsidRDefault="00A92562">
      <w:pPr>
        <w:jc w:val="both"/>
        <w:rPr>
          <w:rFonts w:asciiTheme="majorHAnsi" w:hAnsiTheme="majorHAnsi"/>
        </w:rPr>
      </w:pPr>
    </w:p>
    <w:p w14:paraId="09C71A37" w14:textId="77777777" w:rsidR="00B602AB" w:rsidRPr="0015610C" w:rsidRDefault="007F0663">
      <w:p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o następującej treści: </w:t>
      </w:r>
    </w:p>
    <w:p w14:paraId="36456614" w14:textId="77777777" w:rsidR="00F03007" w:rsidRPr="0015610C" w:rsidRDefault="00F03007">
      <w:pPr>
        <w:pStyle w:val="WW-Tekstpodstawowy3"/>
        <w:jc w:val="center"/>
        <w:rPr>
          <w:rFonts w:asciiTheme="majorHAnsi" w:hAnsiTheme="majorHAnsi" w:cs="Times New Roman"/>
          <w:iCs/>
          <w:color w:val="00000A"/>
          <w:sz w:val="24"/>
        </w:rPr>
      </w:pPr>
    </w:p>
    <w:p w14:paraId="45241A0C" w14:textId="77777777" w:rsidR="00BD5433" w:rsidRPr="0015610C" w:rsidRDefault="00BD5433" w:rsidP="00156953">
      <w:pPr>
        <w:jc w:val="center"/>
        <w:rPr>
          <w:rFonts w:asciiTheme="majorHAnsi" w:hAnsiTheme="majorHAnsi"/>
        </w:rPr>
      </w:pPr>
    </w:p>
    <w:p w14:paraId="15081415" w14:textId="6B6E2A6C" w:rsidR="000F3723" w:rsidRPr="0015610C" w:rsidRDefault="007F0663" w:rsidP="00F5410A">
      <w:pPr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 xml:space="preserve">§ </w:t>
      </w:r>
      <w:r w:rsidR="009A23B0" w:rsidRPr="0015610C">
        <w:rPr>
          <w:rFonts w:asciiTheme="majorHAnsi" w:hAnsiTheme="majorHAnsi"/>
          <w:b/>
        </w:rPr>
        <w:t>1</w:t>
      </w:r>
    </w:p>
    <w:p w14:paraId="4ADB1934" w14:textId="1E61F7FB" w:rsidR="009A23B0" w:rsidRPr="0015610C" w:rsidRDefault="009A23B0" w:rsidP="00F5410A">
      <w:pPr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Przedmiot umowy</w:t>
      </w:r>
    </w:p>
    <w:p w14:paraId="6F7B770F" w14:textId="77777777" w:rsidR="009A23B0" w:rsidRPr="0015610C" w:rsidRDefault="009A23B0" w:rsidP="00F5410A">
      <w:pPr>
        <w:jc w:val="center"/>
        <w:rPr>
          <w:rFonts w:asciiTheme="majorHAnsi" w:hAnsiTheme="majorHAnsi"/>
        </w:rPr>
      </w:pPr>
    </w:p>
    <w:p w14:paraId="7AB79F16" w14:textId="21A05120" w:rsidR="009D3CAD" w:rsidRPr="0015610C" w:rsidRDefault="009D3CAD" w:rsidP="00D11550">
      <w:pPr>
        <w:pStyle w:val="Akapitzlist"/>
        <w:widowControl w:val="0"/>
        <w:numPr>
          <w:ilvl w:val="0"/>
          <w:numId w:val="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 w:cstheme="minorHAnsi"/>
          <w:bCs/>
        </w:rPr>
        <w:t xml:space="preserve">Przedmiotu najmu znajduje się </w:t>
      </w:r>
      <w:r w:rsidRPr="0015610C">
        <w:rPr>
          <w:rFonts w:asciiTheme="majorHAnsi" w:hAnsiTheme="majorHAnsi" w:cstheme="minorHAnsi"/>
        </w:rPr>
        <w:t xml:space="preserve">w Zamku Książ w Wałbrzychu </w:t>
      </w:r>
      <w:r w:rsidRPr="0015610C">
        <w:rPr>
          <w:rFonts w:asciiTheme="majorHAnsi" w:hAnsiTheme="majorHAnsi" w:cstheme="minorHAnsi"/>
        </w:rPr>
        <w:br/>
        <w:t xml:space="preserve">przy ulicy Piastów Śląskich 1 (58-306 Wałbrzych), w budynku Zamku, na parterze </w:t>
      </w:r>
      <w:r w:rsidR="003A0FDB" w:rsidRPr="0015610C">
        <w:rPr>
          <w:rFonts w:asciiTheme="majorHAnsi" w:hAnsiTheme="majorHAnsi" w:cstheme="minorHAnsi"/>
        </w:rPr>
        <w:br/>
      </w:r>
      <w:r w:rsidRPr="0015610C">
        <w:rPr>
          <w:rFonts w:asciiTheme="majorHAnsi" w:hAnsiTheme="majorHAnsi" w:cstheme="minorHAnsi"/>
        </w:rPr>
        <w:t xml:space="preserve">i Tarasie </w:t>
      </w:r>
      <w:proofErr w:type="spellStart"/>
      <w:r w:rsidRPr="0015610C">
        <w:rPr>
          <w:rFonts w:asciiTheme="majorHAnsi" w:hAnsiTheme="majorHAnsi" w:cstheme="minorHAnsi"/>
        </w:rPr>
        <w:t>Kasztanowcowym</w:t>
      </w:r>
      <w:proofErr w:type="spellEnd"/>
      <w:r w:rsidR="003A0FDB" w:rsidRPr="0015610C">
        <w:rPr>
          <w:rFonts w:asciiTheme="majorHAnsi" w:hAnsiTheme="majorHAnsi" w:cstheme="minorHAnsi"/>
        </w:rPr>
        <w:t>.</w:t>
      </w:r>
      <w:r w:rsidR="00674565" w:rsidRPr="0015610C">
        <w:rPr>
          <w:rFonts w:asciiTheme="majorHAnsi" w:hAnsiTheme="majorHAnsi" w:cstheme="minorHAnsi"/>
        </w:rPr>
        <w:t xml:space="preserve"> </w:t>
      </w:r>
    </w:p>
    <w:p w14:paraId="47C0646A" w14:textId="6DEB0EB6" w:rsidR="00683610" w:rsidRPr="0015610C" w:rsidRDefault="007F0663" w:rsidP="00D11550">
      <w:pPr>
        <w:pStyle w:val="Akapitzlist"/>
        <w:widowControl w:val="0"/>
        <w:numPr>
          <w:ilvl w:val="0"/>
          <w:numId w:val="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Przedmiotem </w:t>
      </w:r>
      <w:r w:rsidR="00C37AEE" w:rsidRPr="0015610C">
        <w:rPr>
          <w:rFonts w:asciiTheme="majorHAnsi" w:hAnsiTheme="majorHAnsi"/>
        </w:rPr>
        <w:t>najmu</w:t>
      </w:r>
      <w:r w:rsidRPr="0015610C">
        <w:rPr>
          <w:rFonts w:asciiTheme="majorHAnsi" w:hAnsiTheme="majorHAnsi"/>
        </w:rPr>
        <w:t xml:space="preserve"> </w:t>
      </w:r>
      <w:r w:rsidR="00683610" w:rsidRPr="0015610C">
        <w:rPr>
          <w:rFonts w:asciiTheme="majorHAnsi" w:hAnsiTheme="majorHAnsi"/>
        </w:rPr>
        <w:t>są pomieszczenia powierzchni kawiarnianej</w:t>
      </w:r>
      <w:r w:rsidR="00674565" w:rsidRPr="0015610C">
        <w:rPr>
          <w:rFonts w:asciiTheme="majorHAnsi" w:hAnsiTheme="majorHAnsi"/>
        </w:rPr>
        <w:t xml:space="preserve"> w przestrzeni całorocznej i biletowanej,</w:t>
      </w:r>
      <w:r w:rsidR="00683610" w:rsidRPr="0015610C">
        <w:rPr>
          <w:rFonts w:asciiTheme="majorHAnsi" w:hAnsiTheme="majorHAnsi"/>
        </w:rPr>
        <w:t xml:space="preserve"> tj.:</w:t>
      </w:r>
    </w:p>
    <w:p w14:paraId="6C26EDDE" w14:textId="1E550A4D" w:rsidR="001049FB" w:rsidRPr="0015610C" w:rsidRDefault="00CA50C3" w:rsidP="001049FB">
      <w:pPr>
        <w:pStyle w:val="Akapitzlist"/>
        <w:numPr>
          <w:ilvl w:val="1"/>
          <w:numId w:val="2"/>
        </w:numPr>
        <w:spacing w:line="276" w:lineRule="auto"/>
        <w:jc w:val="both"/>
        <w:rPr>
          <w:rFonts w:asciiTheme="majorHAnsi" w:hAnsiTheme="majorHAnsi" w:cstheme="minorHAnsi"/>
          <w:b/>
        </w:rPr>
      </w:pPr>
      <w:r w:rsidRPr="0015610C">
        <w:rPr>
          <w:rFonts w:asciiTheme="majorHAnsi" w:hAnsiTheme="majorHAnsi" w:cstheme="minorHAnsi"/>
        </w:rPr>
        <w:t>pomieszczeni</w:t>
      </w:r>
      <w:r w:rsidR="00416FB7" w:rsidRPr="0015610C">
        <w:rPr>
          <w:rFonts w:asciiTheme="majorHAnsi" w:hAnsiTheme="majorHAnsi" w:cstheme="minorHAnsi"/>
        </w:rPr>
        <w:t>e</w:t>
      </w:r>
      <w:r w:rsidRPr="0015610C">
        <w:rPr>
          <w:rFonts w:asciiTheme="majorHAnsi" w:hAnsiTheme="majorHAnsi" w:cstheme="minorHAnsi"/>
        </w:rPr>
        <w:t xml:space="preserve"> </w:t>
      </w:r>
      <w:r w:rsidRPr="0015610C">
        <w:rPr>
          <w:rFonts w:asciiTheme="majorHAnsi" w:hAnsiTheme="majorHAnsi" w:cstheme="minorHAnsi"/>
          <w:b/>
          <w:bCs/>
        </w:rPr>
        <w:t xml:space="preserve">sali konsumpcyjnej </w:t>
      </w:r>
      <w:r w:rsidRPr="0015610C">
        <w:rPr>
          <w:rFonts w:asciiTheme="majorHAnsi" w:hAnsiTheme="majorHAnsi"/>
          <w:b/>
          <w:bCs/>
        </w:rPr>
        <w:t>wraz z barem</w:t>
      </w:r>
      <w:r w:rsidRPr="0015610C">
        <w:rPr>
          <w:rFonts w:asciiTheme="majorHAnsi" w:hAnsiTheme="majorHAnsi"/>
        </w:rPr>
        <w:t xml:space="preserve"> (parter Zamku) </w:t>
      </w:r>
      <w:r w:rsidRPr="0015610C">
        <w:rPr>
          <w:rFonts w:asciiTheme="majorHAnsi" w:hAnsiTheme="majorHAnsi" w:cstheme="minorHAnsi"/>
        </w:rPr>
        <w:t xml:space="preserve">o powierzchni użytkowej </w:t>
      </w:r>
      <w:r w:rsidRPr="0015610C">
        <w:rPr>
          <w:rFonts w:asciiTheme="majorHAnsi" w:hAnsiTheme="majorHAnsi" w:cstheme="minorHAnsi"/>
          <w:b/>
          <w:bCs/>
        </w:rPr>
        <w:t>66,00 m</w:t>
      </w:r>
      <w:r w:rsidRPr="0015610C">
        <w:rPr>
          <w:rFonts w:asciiTheme="majorHAnsi" w:hAnsiTheme="majorHAnsi" w:cstheme="minorHAnsi"/>
          <w:b/>
          <w:bCs/>
          <w:vertAlign w:val="superscript"/>
        </w:rPr>
        <w:t>2</w:t>
      </w:r>
      <w:r w:rsidRPr="0015610C">
        <w:rPr>
          <w:rFonts w:asciiTheme="majorHAnsi" w:hAnsiTheme="majorHAnsi" w:cstheme="minorHAnsi"/>
        </w:rPr>
        <w:t xml:space="preserve"> w budynku głównym Zamku Książ (budynek nr 1),</w:t>
      </w:r>
    </w:p>
    <w:p w14:paraId="43A6EEFC" w14:textId="1B0FD13A" w:rsidR="001049FB" w:rsidRPr="0015610C" w:rsidRDefault="00CA50C3" w:rsidP="001049FB">
      <w:pPr>
        <w:pStyle w:val="Akapitzlist"/>
        <w:numPr>
          <w:ilvl w:val="1"/>
          <w:numId w:val="2"/>
        </w:numPr>
        <w:spacing w:line="276" w:lineRule="auto"/>
        <w:jc w:val="both"/>
        <w:rPr>
          <w:rFonts w:asciiTheme="majorHAnsi" w:hAnsiTheme="majorHAnsi" w:cstheme="minorHAnsi"/>
          <w:b/>
        </w:rPr>
      </w:pPr>
      <w:r w:rsidRPr="0015610C">
        <w:rPr>
          <w:rFonts w:asciiTheme="majorHAnsi" w:hAnsiTheme="majorHAnsi" w:cstheme="minorHAnsi"/>
        </w:rPr>
        <w:t>pomieszczeni</w:t>
      </w:r>
      <w:r w:rsidR="00416FB7" w:rsidRPr="0015610C">
        <w:rPr>
          <w:rFonts w:asciiTheme="majorHAnsi" w:hAnsiTheme="majorHAnsi" w:cstheme="minorHAnsi"/>
        </w:rPr>
        <w:t>e</w:t>
      </w:r>
      <w:r w:rsidRPr="0015610C">
        <w:rPr>
          <w:rFonts w:asciiTheme="majorHAnsi" w:hAnsiTheme="majorHAnsi" w:cstheme="minorHAnsi"/>
        </w:rPr>
        <w:t xml:space="preserve"> </w:t>
      </w:r>
      <w:r w:rsidRPr="0015610C">
        <w:rPr>
          <w:rFonts w:asciiTheme="majorHAnsi" w:hAnsiTheme="majorHAnsi" w:cstheme="minorHAnsi"/>
          <w:b/>
          <w:bCs/>
        </w:rPr>
        <w:t>magazynowe</w:t>
      </w:r>
      <w:r w:rsidRPr="0015610C">
        <w:rPr>
          <w:rFonts w:asciiTheme="majorHAnsi" w:hAnsiTheme="majorHAnsi" w:cstheme="minorHAnsi"/>
        </w:rPr>
        <w:t xml:space="preserve"> wraz z ciągiem komunikacyjnym </w:t>
      </w:r>
      <w:r w:rsidRPr="0015610C">
        <w:rPr>
          <w:rFonts w:asciiTheme="majorHAnsi" w:hAnsiTheme="majorHAnsi"/>
        </w:rPr>
        <w:t xml:space="preserve">(parter Zamku) </w:t>
      </w:r>
      <w:r w:rsidRPr="0015610C">
        <w:rPr>
          <w:rFonts w:asciiTheme="majorHAnsi" w:hAnsiTheme="majorHAnsi" w:cstheme="minorHAnsi"/>
        </w:rPr>
        <w:t xml:space="preserve"> </w:t>
      </w:r>
      <w:r w:rsidRPr="0015610C">
        <w:rPr>
          <w:rFonts w:asciiTheme="majorHAnsi" w:hAnsiTheme="majorHAnsi" w:cstheme="minorHAnsi"/>
        </w:rPr>
        <w:br/>
        <w:t xml:space="preserve">o powierzchni użytkowej </w:t>
      </w:r>
      <w:r w:rsidRPr="0015610C">
        <w:rPr>
          <w:rFonts w:asciiTheme="majorHAnsi" w:hAnsiTheme="majorHAnsi" w:cstheme="minorHAnsi"/>
          <w:b/>
          <w:bCs/>
        </w:rPr>
        <w:t>19,00 m</w:t>
      </w:r>
      <w:r w:rsidRPr="0015610C">
        <w:rPr>
          <w:rFonts w:asciiTheme="majorHAnsi" w:hAnsiTheme="majorHAnsi" w:cstheme="minorHAnsi"/>
          <w:b/>
          <w:bCs/>
          <w:vertAlign w:val="superscript"/>
        </w:rPr>
        <w:t>2</w:t>
      </w:r>
      <w:r w:rsidRPr="0015610C">
        <w:rPr>
          <w:rFonts w:asciiTheme="majorHAnsi" w:hAnsiTheme="majorHAnsi" w:cstheme="minorHAnsi"/>
        </w:rPr>
        <w:t xml:space="preserve"> w budynku głównym Zamku Książ (budynek nr 1),</w:t>
      </w:r>
    </w:p>
    <w:p w14:paraId="57C6025E" w14:textId="7E1A8FA0" w:rsidR="001049FB" w:rsidRPr="0015610C" w:rsidRDefault="00CA50C3" w:rsidP="001049FB">
      <w:pPr>
        <w:pStyle w:val="Akapitzlist"/>
        <w:numPr>
          <w:ilvl w:val="1"/>
          <w:numId w:val="2"/>
        </w:numPr>
        <w:spacing w:line="276" w:lineRule="auto"/>
        <w:jc w:val="both"/>
        <w:rPr>
          <w:rFonts w:asciiTheme="majorHAnsi" w:hAnsiTheme="majorHAnsi" w:cstheme="minorHAnsi"/>
          <w:b/>
        </w:rPr>
      </w:pPr>
      <w:r w:rsidRPr="0015610C">
        <w:rPr>
          <w:rFonts w:asciiTheme="majorHAnsi" w:hAnsiTheme="majorHAnsi"/>
        </w:rPr>
        <w:t>pomieszczeni</w:t>
      </w:r>
      <w:r w:rsidR="00416FB7" w:rsidRPr="0015610C">
        <w:rPr>
          <w:rFonts w:asciiTheme="majorHAnsi" w:hAnsiTheme="majorHAnsi"/>
        </w:rPr>
        <w:t>e</w:t>
      </w:r>
      <w:r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  <w:b/>
          <w:bCs/>
        </w:rPr>
        <w:t>socjalne wraz z toaletą</w:t>
      </w:r>
      <w:r w:rsidRPr="0015610C">
        <w:rPr>
          <w:rFonts w:asciiTheme="majorHAnsi" w:hAnsiTheme="majorHAnsi"/>
        </w:rPr>
        <w:t xml:space="preserve"> (parter Zamku) </w:t>
      </w:r>
      <w:r w:rsidRPr="0015610C">
        <w:rPr>
          <w:rFonts w:asciiTheme="majorHAnsi" w:hAnsiTheme="majorHAnsi" w:cstheme="minorHAnsi"/>
        </w:rPr>
        <w:t xml:space="preserve">o powierzchni użytkowej </w:t>
      </w:r>
      <w:r w:rsidRPr="0015610C">
        <w:rPr>
          <w:rFonts w:asciiTheme="majorHAnsi" w:hAnsiTheme="majorHAnsi" w:cstheme="minorHAnsi"/>
          <w:b/>
          <w:bCs/>
        </w:rPr>
        <w:t>3,00 m</w:t>
      </w:r>
      <w:r w:rsidRPr="0015610C">
        <w:rPr>
          <w:rFonts w:asciiTheme="majorHAnsi" w:hAnsiTheme="majorHAnsi" w:cstheme="minorHAnsi"/>
          <w:b/>
          <w:bCs/>
          <w:vertAlign w:val="superscript"/>
        </w:rPr>
        <w:t>2</w:t>
      </w:r>
      <w:r w:rsidRPr="0015610C">
        <w:rPr>
          <w:rFonts w:asciiTheme="majorHAnsi" w:hAnsiTheme="majorHAnsi" w:cstheme="minorHAnsi"/>
        </w:rPr>
        <w:t xml:space="preserve"> w budynku głównym Zamku Książ (budynek nr 1),</w:t>
      </w:r>
    </w:p>
    <w:p w14:paraId="37E9F0EE" w14:textId="77777777" w:rsidR="001049FB" w:rsidRPr="0015610C" w:rsidRDefault="00CA50C3" w:rsidP="001049FB">
      <w:pPr>
        <w:pStyle w:val="Akapitzlist"/>
        <w:numPr>
          <w:ilvl w:val="1"/>
          <w:numId w:val="2"/>
        </w:numPr>
        <w:spacing w:line="276" w:lineRule="auto"/>
        <w:jc w:val="both"/>
        <w:rPr>
          <w:rFonts w:asciiTheme="majorHAnsi" w:hAnsiTheme="majorHAnsi" w:cstheme="minorHAnsi"/>
          <w:b/>
        </w:rPr>
      </w:pPr>
      <w:r w:rsidRPr="0015610C">
        <w:rPr>
          <w:rFonts w:asciiTheme="majorHAnsi" w:hAnsiTheme="majorHAnsi"/>
        </w:rPr>
        <w:t xml:space="preserve">pomieszczenie </w:t>
      </w:r>
      <w:r w:rsidRPr="0015610C">
        <w:rPr>
          <w:rFonts w:asciiTheme="majorHAnsi" w:hAnsiTheme="majorHAnsi"/>
          <w:b/>
          <w:bCs/>
        </w:rPr>
        <w:t>przejścia</w:t>
      </w:r>
      <w:r w:rsidRPr="0015610C">
        <w:rPr>
          <w:rFonts w:asciiTheme="majorHAnsi" w:hAnsiTheme="majorHAnsi"/>
        </w:rPr>
        <w:t xml:space="preserve"> na Taras </w:t>
      </w:r>
      <w:proofErr w:type="spellStart"/>
      <w:r w:rsidRPr="0015610C">
        <w:rPr>
          <w:rFonts w:asciiTheme="majorHAnsi" w:hAnsiTheme="majorHAnsi"/>
        </w:rPr>
        <w:t>Kasztanowcowy</w:t>
      </w:r>
      <w:proofErr w:type="spellEnd"/>
      <w:r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  <w:b/>
          <w:bCs/>
        </w:rPr>
        <w:t>wraz z zapleczem</w:t>
      </w:r>
      <w:r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  <w:b/>
          <w:bCs/>
        </w:rPr>
        <w:t>kuchennym</w:t>
      </w:r>
      <w:r w:rsidRPr="0015610C">
        <w:rPr>
          <w:rFonts w:asciiTheme="majorHAnsi" w:hAnsiTheme="majorHAnsi"/>
        </w:rPr>
        <w:t xml:space="preserve"> (parter Zamku) </w:t>
      </w:r>
      <w:r w:rsidRPr="0015610C">
        <w:rPr>
          <w:rFonts w:asciiTheme="majorHAnsi" w:hAnsiTheme="majorHAnsi" w:cstheme="minorHAnsi"/>
        </w:rPr>
        <w:t xml:space="preserve">o powierzchni użytkowej </w:t>
      </w:r>
      <w:r w:rsidRPr="0015610C">
        <w:rPr>
          <w:rFonts w:asciiTheme="majorHAnsi" w:hAnsiTheme="majorHAnsi" w:cstheme="minorHAnsi"/>
          <w:b/>
          <w:bCs/>
        </w:rPr>
        <w:t>38,00 m</w:t>
      </w:r>
      <w:r w:rsidRPr="0015610C">
        <w:rPr>
          <w:rFonts w:asciiTheme="majorHAnsi" w:hAnsiTheme="majorHAnsi" w:cstheme="minorHAnsi"/>
          <w:b/>
          <w:bCs/>
          <w:vertAlign w:val="superscript"/>
        </w:rPr>
        <w:t>2</w:t>
      </w:r>
      <w:r w:rsidRPr="0015610C">
        <w:rPr>
          <w:rFonts w:asciiTheme="majorHAnsi" w:hAnsiTheme="majorHAnsi" w:cstheme="minorHAnsi"/>
        </w:rPr>
        <w:t xml:space="preserve"> w budynku głównym Zamku Książ (budynek nr 1),</w:t>
      </w:r>
    </w:p>
    <w:p w14:paraId="2F9D22F3" w14:textId="39301348" w:rsidR="00CA50C3" w:rsidRPr="0015610C" w:rsidRDefault="00CA50C3" w:rsidP="001049FB">
      <w:pPr>
        <w:pStyle w:val="Akapitzlist"/>
        <w:numPr>
          <w:ilvl w:val="1"/>
          <w:numId w:val="2"/>
        </w:numPr>
        <w:spacing w:line="276" w:lineRule="auto"/>
        <w:jc w:val="both"/>
        <w:rPr>
          <w:rFonts w:asciiTheme="majorHAnsi" w:hAnsiTheme="majorHAnsi" w:cstheme="minorHAnsi"/>
          <w:b/>
        </w:rPr>
      </w:pPr>
      <w:r w:rsidRPr="0015610C">
        <w:rPr>
          <w:rFonts w:asciiTheme="majorHAnsi" w:hAnsiTheme="majorHAnsi"/>
        </w:rPr>
        <w:t>powierzchni</w:t>
      </w:r>
      <w:r w:rsidR="00416FB7" w:rsidRPr="0015610C">
        <w:rPr>
          <w:rFonts w:asciiTheme="majorHAnsi" w:hAnsiTheme="majorHAnsi"/>
        </w:rPr>
        <w:t>e</w:t>
      </w:r>
      <w:r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  <w:b/>
          <w:bCs/>
        </w:rPr>
        <w:t xml:space="preserve">Tarasu </w:t>
      </w:r>
      <w:proofErr w:type="spellStart"/>
      <w:r w:rsidRPr="0015610C">
        <w:rPr>
          <w:rFonts w:asciiTheme="majorHAnsi" w:hAnsiTheme="majorHAnsi"/>
          <w:b/>
          <w:bCs/>
        </w:rPr>
        <w:t>Kasztanowcowego</w:t>
      </w:r>
      <w:proofErr w:type="spellEnd"/>
      <w:r w:rsidRPr="0015610C">
        <w:rPr>
          <w:rFonts w:asciiTheme="majorHAnsi" w:hAnsiTheme="majorHAnsi"/>
        </w:rPr>
        <w:t xml:space="preserve"> o</w:t>
      </w:r>
      <w:r w:rsidRPr="0015610C">
        <w:rPr>
          <w:rFonts w:asciiTheme="majorHAnsi" w:hAnsiTheme="majorHAnsi" w:cstheme="minorHAnsi"/>
        </w:rPr>
        <w:t xml:space="preserve"> powierzchni użytkowej </w:t>
      </w:r>
      <w:r w:rsidRPr="0015610C">
        <w:rPr>
          <w:rFonts w:asciiTheme="majorHAnsi" w:hAnsiTheme="majorHAnsi" w:cstheme="minorHAnsi"/>
          <w:b/>
          <w:bCs/>
        </w:rPr>
        <w:t>600,00 m</w:t>
      </w:r>
      <w:r w:rsidRPr="0015610C">
        <w:rPr>
          <w:rFonts w:asciiTheme="majorHAnsi" w:hAnsiTheme="majorHAnsi" w:cstheme="minorHAnsi"/>
          <w:b/>
          <w:bCs/>
          <w:vertAlign w:val="superscript"/>
        </w:rPr>
        <w:t>2</w:t>
      </w:r>
      <w:r w:rsidRPr="0015610C">
        <w:rPr>
          <w:rFonts w:asciiTheme="majorHAnsi" w:hAnsiTheme="majorHAnsi" w:cstheme="minorHAnsi"/>
        </w:rPr>
        <w:t xml:space="preserve"> przylegający do budynku głównego Zamku Książ (budynek nr 1) od strony południowej na poziomie parteru, na którym istnieje przestrzeń dla postawienia ruchomych witryn kawiarnianych i baru.</w:t>
      </w:r>
    </w:p>
    <w:p w14:paraId="71F7154F" w14:textId="68F41AE4" w:rsidR="00B602AB" w:rsidRPr="0015610C" w:rsidRDefault="00107D59" w:rsidP="00CA50C3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 w:cstheme="minorHAnsi"/>
          <w:b/>
        </w:rPr>
      </w:pPr>
      <w:r w:rsidRPr="0015610C">
        <w:rPr>
          <w:rFonts w:asciiTheme="majorHAnsi" w:hAnsiTheme="majorHAnsi"/>
        </w:rPr>
        <w:t xml:space="preserve">Szczegółowe oznaczenie przedmiotu najmu określają szkice graficzne stanowiące </w:t>
      </w:r>
      <w:r w:rsidRPr="0015610C">
        <w:rPr>
          <w:rFonts w:asciiTheme="majorHAnsi" w:hAnsiTheme="majorHAnsi"/>
          <w:b/>
          <w:u w:val="single"/>
        </w:rPr>
        <w:t>Załącznik Nr 1</w:t>
      </w:r>
      <w:r w:rsidR="00CA50C3" w:rsidRPr="0015610C">
        <w:rPr>
          <w:rFonts w:asciiTheme="majorHAnsi" w:hAnsiTheme="majorHAnsi"/>
        </w:rPr>
        <w:t xml:space="preserve"> i</w:t>
      </w:r>
      <w:r w:rsidR="002C4E3B"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  <w:b/>
          <w:u w:val="single"/>
        </w:rPr>
        <w:t>Załącznik Nr 2</w:t>
      </w:r>
      <w:r w:rsidR="002C4E3B"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</w:rPr>
        <w:t xml:space="preserve">do niniejszej umowy.     </w:t>
      </w:r>
    </w:p>
    <w:p w14:paraId="2EF973EF" w14:textId="5B6EEC42" w:rsidR="00DB6AAC" w:rsidRPr="0015610C" w:rsidRDefault="007F0663" w:rsidP="00DB6AAC">
      <w:pPr>
        <w:pStyle w:val="Akapitzlist"/>
        <w:widowControl w:val="0"/>
        <w:numPr>
          <w:ilvl w:val="0"/>
          <w:numId w:val="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Wynajmujący oddaje</w:t>
      </w:r>
      <w:r w:rsidR="00666B7D" w:rsidRPr="0015610C">
        <w:rPr>
          <w:rFonts w:asciiTheme="majorHAnsi" w:hAnsiTheme="majorHAnsi"/>
        </w:rPr>
        <w:t xml:space="preserve"> w najem pomieszczenia</w:t>
      </w:r>
      <w:r w:rsidR="00C37AEE" w:rsidRPr="0015610C">
        <w:rPr>
          <w:rFonts w:asciiTheme="majorHAnsi" w:hAnsiTheme="majorHAnsi"/>
        </w:rPr>
        <w:t>, określone</w:t>
      </w:r>
      <w:r w:rsidRPr="0015610C">
        <w:rPr>
          <w:rFonts w:asciiTheme="majorHAnsi" w:hAnsiTheme="majorHAnsi"/>
        </w:rPr>
        <w:t xml:space="preserve"> w § </w:t>
      </w:r>
      <w:r w:rsidR="003A0FDB" w:rsidRPr="0015610C">
        <w:rPr>
          <w:rFonts w:asciiTheme="majorHAnsi" w:hAnsiTheme="majorHAnsi"/>
        </w:rPr>
        <w:t>1</w:t>
      </w:r>
      <w:r w:rsidRPr="0015610C">
        <w:rPr>
          <w:rFonts w:asciiTheme="majorHAnsi" w:hAnsiTheme="majorHAnsi"/>
        </w:rPr>
        <w:t xml:space="preserve"> ust. </w:t>
      </w:r>
      <w:r w:rsidR="003A0FDB" w:rsidRPr="0015610C">
        <w:rPr>
          <w:rFonts w:asciiTheme="majorHAnsi" w:hAnsiTheme="majorHAnsi"/>
        </w:rPr>
        <w:t>2</w:t>
      </w:r>
      <w:r w:rsidR="00DB6AAC" w:rsidRPr="0015610C">
        <w:rPr>
          <w:rFonts w:asciiTheme="majorHAnsi" w:hAnsiTheme="majorHAnsi"/>
        </w:rPr>
        <w:t xml:space="preserve"> niniejszej </w:t>
      </w:r>
      <w:r w:rsidRPr="0015610C">
        <w:rPr>
          <w:rFonts w:asciiTheme="majorHAnsi" w:hAnsiTheme="majorHAnsi"/>
        </w:rPr>
        <w:t>umowy</w:t>
      </w:r>
      <w:r w:rsidR="00DB6AAC" w:rsidRPr="0015610C">
        <w:rPr>
          <w:rFonts w:asciiTheme="majorHAnsi" w:hAnsiTheme="majorHAnsi"/>
        </w:rPr>
        <w:t>,</w:t>
      </w:r>
      <w:r w:rsidRPr="0015610C">
        <w:rPr>
          <w:rFonts w:asciiTheme="majorHAnsi" w:hAnsiTheme="majorHAnsi"/>
        </w:rPr>
        <w:t xml:space="preserve"> </w:t>
      </w:r>
      <w:r w:rsidR="00CA50C3" w:rsidRPr="0015610C">
        <w:rPr>
          <w:rFonts w:asciiTheme="majorHAnsi" w:hAnsiTheme="majorHAnsi"/>
        </w:rPr>
        <w:br/>
      </w:r>
      <w:r w:rsidRPr="0015610C">
        <w:rPr>
          <w:rFonts w:asciiTheme="majorHAnsi" w:hAnsiTheme="majorHAnsi"/>
        </w:rPr>
        <w:t xml:space="preserve">a Najemca </w:t>
      </w:r>
      <w:r w:rsidR="00666B7D" w:rsidRPr="0015610C">
        <w:rPr>
          <w:rFonts w:asciiTheme="majorHAnsi" w:hAnsiTheme="majorHAnsi"/>
        </w:rPr>
        <w:t>pomieszczenia</w:t>
      </w:r>
      <w:r w:rsidRPr="0015610C">
        <w:rPr>
          <w:rFonts w:asciiTheme="majorHAnsi" w:hAnsiTheme="majorHAnsi"/>
        </w:rPr>
        <w:t xml:space="preserve"> </w:t>
      </w:r>
      <w:r w:rsidR="00560A26" w:rsidRPr="0015610C">
        <w:rPr>
          <w:rFonts w:asciiTheme="majorHAnsi" w:hAnsiTheme="majorHAnsi"/>
        </w:rPr>
        <w:t xml:space="preserve">te </w:t>
      </w:r>
      <w:r w:rsidRPr="0015610C">
        <w:rPr>
          <w:rFonts w:asciiTheme="majorHAnsi" w:hAnsiTheme="majorHAnsi"/>
        </w:rPr>
        <w:t>przyjmuje w najem.</w:t>
      </w:r>
    </w:p>
    <w:p w14:paraId="32E15198" w14:textId="76E15BEF" w:rsidR="00B602AB" w:rsidRPr="0015610C" w:rsidRDefault="007F0663" w:rsidP="009523F5">
      <w:pPr>
        <w:pStyle w:val="Akapitzlist"/>
        <w:widowControl w:val="0"/>
        <w:numPr>
          <w:ilvl w:val="0"/>
          <w:numId w:val="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lastRenderedPageBreak/>
        <w:t xml:space="preserve">Wydanie przedmiotu </w:t>
      </w:r>
      <w:r w:rsidR="0067549F" w:rsidRPr="0015610C">
        <w:rPr>
          <w:rFonts w:asciiTheme="majorHAnsi" w:hAnsiTheme="majorHAnsi"/>
        </w:rPr>
        <w:t>najmu</w:t>
      </w:r>
      <w:r w:rsidRPr="0015610C">
        <w:rPr>
          <w:rFonts w:asciiTheme="majorHAnsi" w:hAnsiTheme="majorHAnsi"/>
        </w:rPr>
        <w:t xml:space="preserve"> nastąpi w dniu </w:t>
      </w:r>
      <w:r w:rsidR="009523F5" w:rsidRPr="0015610C">
        <w:rPr>
          <w:rFonts w:asciiTheme="majorHAnsi" w:hAnsiTheme="majorHAnsi"/>
        </w:rPr>
        <w:t xml:space="preserve">podpisania umowy przez obydwie </w:t>
      </w:r>
      <w:r w:rsidR="00397444" w:rsidRPr="0015610C">
        <w:rPr>
          <w:rFonts w:asciiTheme="majorHAnsi" w:hAnsiTheme="majorHAnsi"/>
        </w:rPr>
        <w:t>S</w:t>
      </w:r>
      <w:r w:rsidRPr="0015610C">
        <w:rPr>
          <w:rFonts w:asciiTheme="majorHAnsi" w:hAnsiTheme="majorHAnsi"/>
        </w:rPr>
        <w:t xml:space="preserve">trony </w:t>
      </w:r>
      <w:r w:rsidR="006877AF" w:rsidRPr="0015610C">
        <w:rPr>
          <w:rFonts w:asciiTheme="majorHAnsi" w:hAnsiTheme="majorHAnsi"/>
        </w:rPr>
        <w:t xml:space="preserve"> </w:t>
      </w:r>
      <w:r w:rsidR="003A0FDB" w:rsidRPr="0015610C">
        <w:rPr>
          <w:rFonts w:asciiTheme="majorHAnsi" w:hAnsiTheme="majorHAnsi"/>
        </w:rPr>
        <w:br/>
      </w:r>
      <w:r w:rsidR="00CA50C3" w:rsidRPr="0015610C">
        <w:rPr>
          <w:rFonts w:asciiTheme="majorHAnsi" w:hAnsiTheme="majorHAnsi"/>
        </w:rPr>
        <w:t>i</w:t>
      </w:r>
      <w:r w:rsidRPr="0015610C">
        <w:rPr>
          <w:rFonts w:asciiTheme="majorHAnsi" w:hAnsiTheme="majorHAnsi"/>
        </w:rPr>
        <w:t xml:space="preserve"> zostanie potwierdzone protokołem zd</w:t>
      </w:r>
      <w:r w:rsidR="009523F5" w:rsidRPr="0015610C">
        <w:rPr>
          <w:rFonts w:asciiTheme="majorHAnsi" w:hAnsiTheme="majorHAnsi"/>
        </w:rPr>
        <w:t>awczo</w:t>
      </w:r>
      <w:r w:rsidR="00DB6AAC" w:rsidRPr="0015610C">
        <w:rPr>
          <w:rFonts w:asciiTheme="majorHAnsi" w:hAnsiTheme="majorHAnsi"/>
        </w:rPr>
        <w:t xml:space="preserve"> – </w:t>
      </w:r>
      <w:r w:rsidR="009523F5" w:rsidRPr="0015610C">
        <w:rPr>
          <w:rFonts w:asciiTheme="majorHAnsi" w:hAnsiTheme="majorHAnsi"/>
        </w:rPr>
        <w:t>odbiorczym</w:t>
      </w:r>
      <w:r w:rsidR="00DB6AAC" w:rsidRPr="0015610C">
        <w:rPr>
          <w:rFonts w:asciiTheme="majorHAnsi" w:hAnsiTheme="majorHAnsi"/>
        </w:rPr>
        <w:t xml:space="preserve"> stanowiącym </w:t>
      </w:r>
      <w:r w:rsidR="00DB6AAC" w:rsidRPr="0015610C">
        <w:rPr>
          <w:rFonts w:asciiTheme="majorHAnsi" w:hAnsiTheme="majorHAnsi"/>
          <w:b/>
          <w:u w:val="single"/>
        </w:rPr>
        <w:t>Załącznik N</w:t>
      </w:r>
      <w:r w:rsidR="009523F5" w:rsidRPr="0015610C">
        <w:rPr>
          <w:rFonts w:asciiTheme="majorHAnsi" w:hAnsiTheme="majorHAnsi"/>
          <w:b/>
          <w:u w:val="single"/>
        </w:rPr>
        <w:t xml:space="preserve">r </w:t>
      </w:r>
      <w:r w:rsidR="003A0FDB" w:rsidRPr="0015610C">
        <w:rPr>
          <w:rFonts w:asciiTheme="majorHAnsi" w:hAnsiTheme="majorHAnsi"/>
          <w:b/>
          <w:u w:val="single"/>
        </w:rPr>
        <w:t>3</w:t>
      </w:r>
      <w:r w:rsidR="00DB6AAC" w:rsidRPr="0015610C">
        <w:rPr>
          <w:rFonts w:asciiTheme="majorHAnsi" w:hAnsiTheme="majorHAnsi"/>
        </w:rPr>
        <w:t xml:space="preserve"> do niniejszej umowy.</w:t>
      </w:r>
    </w:p>
    <w:p w14:paraId="09040FC9" w14:textId="4AF7676A" w:rsidR="00DB6AAC" w:rsidRPr="0015610C" w:rsidRDefault="009523F5" w:rsidP="00DB6AAC">
      <w:pPr>
        <w:pStyle w:val="Akapitzlist"/>
        <w:widowControl w:val="0"/>
        <w:numPr>
          <w:ilvl w:val="0"/>
          <w:numId w:val="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Najemca oświadcza, że </w:t>
      </w:r>
      <w:r w:rsidR="007F0663" w:rsidRPr="0015610C">
        <w:rPr>
          <w:rFonts w:asciiTheme="majorHAnsi" w:hAnsiTheme="majorHAnsi"/>
        </w:rPr>
        <w:t>przedm</w:t>
      </w:r>
      <w:r w:rsidRPr="0015610C">
        <w:rPr>
          <w:rFonts w:asciiTheme="majorHAnsi" w:hAnsiTheme="majorHAnsi"/>
        </w:rPr>
        <w:t xml:space="preserve">iot </w:t>
      </w:r>
      <w:r w:rsidR="0067549F" w:rsidRPr="0015610C">
        <w:rPr>
          <w:rFonts w:asciiTheme="majorHAnsi" w:hAnsiTheme="majorHAnsi"/>
        </w:rPr>
        <w:t>najmu</w:t>
      </w:r>
      <w:r w:rsidRPr="0015610C">
        <w:rPr>
          <w:rFonts w:asciiTheme="majorHAnsi" w:hAnsiTheme="majorHAnsi"/>
        </w:rPr>
        <w:t xml:space="preserve"> wykorzystywał będzie </w:t>
      </w:r>
      <w:r w:rsidR="007F0663" w:rsidRPr="0015610C">
        <w:rPr>
          <w:rFonts w:asciiTheme="majorHAnsi" w:hAnsiTheme="majorHAnsi"/>
        </w:rPr>
        <w:t>na prowadzenie działalności</w:t>
      </w:r>
      <w:r w:rsidR="00163356" w:rsidRPr="0015610C">
        <w:rPr>
          <w:rFonts w:asciiTheme="majorHAnsi" w:hAnsiTheme="majorHAnsi"/>
        </w:rPr>
        <w:t xml:space="preserve"> </w:t>
      </w:r>
      <w:r w:rsidR="00CA50C3" w:rsidRPr="0015610C">
        <w:rPr>
          <w:rFonts w:asciiTheme="majorHAnsi" w:hAnsiTheme="majorHAnsi" w:cstheme="minorHAnsi"/>
        </w:rPr>
        <w:t xml:space="preserve">gastronomicznej, tj. ………………..  </w:t>
      </w:r>
      <w:r w:rsidR="00C840A0" w:rsidRPr="0015610C">
        <w:rPr>
          <w:rFonts w:asciiTheme="majorHAnsi" w:hAnsiTheme="majorHAnsi" w:cstheme="minorHAnsi"/>
          <w:i/>
          <w:iCs/>
        </w:rPr>
        <w:t>(</w:t>
      </w:r>
      <w:r w:rsidR="00CA50C3" w:rsidRPr="0015610C">
        <w:rPr>
          <w:rFonts w:asciiTheme="majorHAnsi" w:hAnsiTheme="majorHAnsi" w:cstheme="minorHAnsi"/>
          <w:i/>
          <w:iCs/>
        </w:rPr>
        <w:t xml:space="preserve">np. kawiarni, klubokawiarni, winiarni, </w:t>
      </w:r>
      <w:r w:rsidR="00CA50C3" w:rsidRPr="0015610C">
        <w:rPr>
          <w:rFonts w:asciiTheme="majorHAnsi" w:hAnsiTheme="majorHAnsi" w:cstheme="minorHAnsi"/>
          <w:bCs/>
          <w:i/>
          <w:iCs/>
        </w:rPr>
        <w:t>kawiarnio-winiarni, kawiarnio-księgarni z możliwością organizacji kameralnych wydarzeń kulturalnych oraz przyjęć okolicznościowych</w:t>
      </w:r>
      <w:r w:rsidR="00C840A0" w:rsidRPr="0015610C">
        <w:rPr>
          <w:rFonts w:asciiTheme="majorHAnsi" w:hAnsiTheme="majorHAnsi" w:cstheme="minorHAnsi"/>
          <w:bCs/>
          <w:i/>
          <w:iCs/>
        </w:rPr>
        <w:t>)</w:t>
      </w:r>
      <w:r w:rsidR="00163356" w:rsidRPr="0015610C">
        <w:rPr>
          <w:rFonts w:asciiTheme="majorHAnsi" w:hAnsiTheme="majorHAnsi"/>
        </w:rPr>
        <w:t xml:space="preserve">. </w:t>
      </w:r>
    </w:p>
    <w:p w14:paraId="7BDE4425" w14:textId="7CF9DF32" w:rsidR="00B602AB" w:rsidRPr="0015610C" w:rsidRDefault="007F0663" w:rsidP="00DB6AAC">
      <w:pPr>
        <w:pStyle w:val="Akapitzlist"/>
        <w:widowControl w:val="0"/>
        <w:numPr>
          <w:ilvl w:val="0"/>
          <w:numId w:val="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Najemca oświadcza, że znany jest mu stan techniczny przedmiotu </w:t>
      </w:r>
      <w:r w:rsidR="0067549F" w:rsidRPr="0015610C">
        <w:rPr>
          <w:rFonts w:asciiTheme="majorHAnsi" w:hAnsiTheme="majorHAnsi"/>
        </w:rPr>
        <w:t>najmu</w:t>
      </w:r>
      <w:r w:rsidRPr="0015610C">
        <w:rPr>
          <w:rFonts w:asciiTheme="majorHAnsi" w:hAnsiTheme="majorHAnsi"/>
        </w:rPr>
        <w:t>, uznaje go za przydatny do prowadzenia działalności</w:t>
      </w:r>
      <w:r w:rsidR="002B3C1F" w:rsidRPr="0015610C">
        <w:rPr>
          <w:rFonts w:asciiTheme="majorHAnsi" w:hAnsiTheme="majorHAnsi"/>
        </w:rPr>
        <w:t xml:space="preserve"> opisanej w § </w:t>
      </w:r>
      <w:r w:rsidR="003A0FDB" w:rsidRPr="0015610C">
        <w:rPr>
          <w:rFonts w:asciiTheme="majorHAnsi" w:hAnsiTheme="majorHAnsi"/>
        </w:rPr>
        <w:t>1</w:t>
      </w:r>
      <w:r w:rsidR="002B3C1F" w:rsidRPr="0015610C">
        <w:rPr>
          <w:rFonts w:asciiTheme="majorHAnsi" w:hAnsiTheme="majorHAnsi"/>
        </w:rPr>
        <w:t xml:space="preserve"> ust. </w:t>
      </w:r>
      <w:r w:rsidR="003A0FDB" w:rsidRPr="0015610C">
        <w:rPr>
          <w:rFonts w:asciiTheme="majorHAnsi" w:hAnsiTheme="majorHAnsi"/>
        </w:rPr>
        <w:t>6</w:t>
      </w:r>
      <w:r w:rsidR="002B3C1F" w:rsidRPr="0015610C">
        <w:rPr>
          <w:rFonts w:asciiTheme="majorHAnsi" w:hAnsiTheme="majorHAnsi"/>
        </w:rPr>
        <w:t xml:space="preserve"> niniejszej umowy</w:t>
      </w:r>
      <w:r w:rsidRPr="0015610C">
        <w:rPr>
          <w:rFonts w:asciiTheme="majorHAnsi" w:hAnsiTheme="majorHAnsi"/>
        </w:rPr>
        <w:t xml:space="preserve"> i z tego tytułu nie zgłasza do</w:t>
      </w:r>
      <w:r w:rsidR="003519A7" w:rsidRPr="0015610C">
        <w:rPr>
          <w:rFonts w:asciiTheme="majorHAnsi" w:hAnsiTheme="majorHAnsi"/>
        </w:rPr>
        <w:t xml:space="preserve"> Wynajmującego roszczeń ani zastrzeżeń</w:t>
      </w:r>
      <w:r w:rsidR="003B6D8B" w:rsidRPr="0015610C">
        <w:rPr>
          <w:rFonts w:asciiTheme="majorHAnsi" w:hAnsiTheme="majorHAnsi"/>
        </w:rPr>
        <w:t>.</w:t>
      </w:r>
    </w:p>
    <w:p w14:paraId="35FE71A9" w14:textId="451FB51B" w:rsidR="009D3CAD" w:rsidRPr="0015610C" w:rsidRDefault="009D3CAD" w:rsidP="001B080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 w:cstheme="minorHAnsi"/>
        </w:rPr>
      </w:pPr>
      <w:r w:rsidRPr="0015610C">
        <w:rPr>
          <w:rFonts w:asciiTheme="majorHAnsi" w:hAnsiTheme="majorHAnsi" w:cstheme="minorHAnsi"/>
        </w:rPr>
        <w:t xml:space="preserve">Najemca przyjmuje, że Zamek Książ w Wałbrzychu wpisany jest do rejestru zabytków pod numerem A/4627/481 </w:t>
      </w:r>
      <w:r w:rsidR="001B0801" w:rsidRPr="0015610C">
        <w:rPr>
          <w:rFonts w:asciiTheme="majorHAnsi" w:hAnsiTheme="majorHAnsi" w:cstheme="minorHAnsi"/>
        </w:rPr>
        <w:t xml:space="preserve">na mocy Decyzji Wojewódzkiej Rady Narodowej we Wrocławiu </w:t>
      </w:r>
      <w:r w:rsidRPr="0015610C">
        <w:rPr>
          <w:rFonts w:asciiTheme="majorHAnsi" w:hAnsiTheme="majorHAnsi" w:cstheme="minorHAnsi"/>
        </w:rPr>
        <w:t xml:space="preserve">z dnia </w:t>
      </w:r>
      <w:r w:rsidR="001B0801" w:rsidRPr="0015610C">
        <w:rPr>
          <w:rFonts w:asciiTheme="majorHAnsi" w:hAnsiTheme="majorHAnsi" w:cstheme="minorHAnsi"/>
        </w:rPr>
        <w:t>5</w:t>
      </w:r>
      <w:r w:rsidRPr="0015610C">
        <w:rPr>
          <w:rFonts w:asciiTheme="majorHAnsi" w:hAnsiTheme="majorHAnsi" w:cstheme="minorHAnsi"/>
        </w:rPr>
        <w:t xml:space="preserve"> maja 1958 roku</w:t>
      </w:r>
      <w:r w:rsidR="001B0801" w:rsidRPr="0015610C">
        <w:rPr>
          <w:rFonts w:asciiTheme="majorHAnsi" w:hAnsiTheme="majorHAnsi" w:cstheme="minorHAnsi"/>
        </w:rPr>
        <w:t xml:space="preserve"> i podlega ścisłej ochronie zgodnie z Ustawą z dnia 23 lipca 2003 roku o ochronie zabytków  i opiece nad zabytkami (</w:t>
      </w:r>
      <w:proofErr w:type="spellStart"/>
      <w:r w:rsidR="001B0801" w:rsidRPr="0015610C">
        <w:rPr>
          <w:rFonts w:asciiTheme="majorHAnsi" w:hAnsiTheme="majorHAnsi" w:cstheme="minorHAnsi"/>
        </w:rPr>
        <w:t>t.j</w:t>
      </w:r>
      <w:proofErr w:type="spellEnd"/>
      <w:r w:rsidR="001B0801" w:rsidRPr="0015610C">
        <w:rPr>
          <w:rFonts w:asciiTheme="majorHAnsi" w:hAnsiTheme="majorHAnsi" w:cstheme="minorHAnsi"/>
        </w:rPr>
        <w:t xml:space="preserve">. Dz.U. z 2024 r. poz. 1292 z </w:t>
      </w:r>
      <w:proofErr w:type="spellStart"/>
      <w:r w:rsidR="001B0801" w:rsidRPr="0015610C">
        <w:rPr>
          <w:rFonts w:asciiTheme="majorHAnsi" w:hAnsiTheme="majorHAnsi" w:cstheme="minorHAnsi"/>
        </w:rPr>
        <w:t>późn</w:t>
      </w:r>
      <w:proofErr w:type="spellEnd"/>
      <w:r w:rsidR="001B0801" w:rsidRPr="0015610C">
        <w:rPr>
          <w:rFonts w:asciiTheme="majorHAnsi" w:hAnsiTheme="majorHAnsi" w:cstheme="minorHAnsi"/>
        </w:rPr>
        <w:t>. zm.).</w:t>
      </w:r>
    </w:p>
    <w:p w14:paraId="2689693A" w14:textId="62B2413D" w:rsidR="00FF53A9" w:rsidRPr="0015610C" w:rsidRDefault="00FF53A9" w:rsidP="00CF2BB4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 w:cstheme="minorHAnsi"/>
        </w:rPr>
      </w:pPr>
      <w:r w:rsidRPr="0015610C">
        <w:rPr>
          <w:rFonts w:asciiTheme="majorHAnsi" w:hAnsiTheme="majorHAnsi" w:cstheme="minorHAnsi"/>
        </w:rPr>
        <w:t xml:space="preserve">Najemca </w:t>
      </w:r>
      <w:r w:rsidR="001B0801" w:rsidRPr="0015610C">
        <w:rPr>
          <w:rFonts w:asciiTheme="majorHAnsi" w:hAnsiTheme="majorHAnsi" w:cstheme="minorHAnsi"/>
        </w:rPr>
        <w:t xml:space="preserve">zobowiązuje się stosować do obowiązującego na </w:t>
      </w:r>
      <w:r w:rsidRPr="0015610C">
        <w:rPr>
          <w:rFonts w:asciiTheme="majorHAnsi" w:hAnsiTheme="majorHAnsi" w:cstheme="minorHAnsi"/>
        </w:rPr>
        <w:t>terenie kompleksu Zamek Książ w Wałbrzychu</w:t>
      </w:r>
      <w:r w:rsidR="00CF2BB4" w:rsidRPr="0015610C">
        <w:rPr>
          <w:rFonts w:asciiTheme="majorHAnsi" w:hAnsiTheme="majorHAnsi" w:cstheme="minorHAnsi"/>
        </w:rPr>
        <w:t xml:space="preserve"> </w:t>
      </w:r>
      <w:r w:rsidRPr="0015610C">
        <w:rPr>
          <w:rFonts w:asciiTheme="majorHAnsi" w:hAnsiTheme="majorHAnsi" w:cstheme="minorHAnsi"/>
        </w:rPr>
        <w:t>bezwzględn</w:t>
      </w:r>
      <w:r w:rsidR="001B0801" w:rsidRPr="0015610C">
        <w:rPr>
          <w:rFonts w:asciiTheme="majorHAnsi" w:hAnsiTheme="majorHAnsi" w:cstheme="minorHAnsi"/>
        </w:rPr>
        <w:t>ego</w:t>
      </w:r>
      <w:r w:rsidRPr="0015610C">
        <w:rPr>
          <w:rFonts w:asciiTheme="majorHAnsi" w:hAnsiTheme="majorHAnsi" w:cstheme="minorHAnsi"/>
        </w:rPr>
        <w:t xml:space="preserve"> zakaz</w:t>
      </w:r>
      <w:r w:rsidR="001B0801" w:rsidRPr="0015610C">
        <w:rPr>
          <w:rFonts w:asciiTheme="majorHAnsi" w:hAnsiTheme="majorHAnsi" w:cstheme="minorHAnsi"/>
        </w:rPr>
        <w:t>u</w:t>
      </w:r>
      <w:r w:rsidRPr="0015610C">
        <w:rPr>
          <w:rFonts w:asciiTheme="majorHAnsi" w:hAnsiTheme="majorHAnsi" w:cstheme="minorHAnsi"/>
        </w:rPr>
        <w:t xml:space="preserve"> używania, posiadania, sprzedaży czy udostępniana plastikowych wyrobów jednorazowych, tj. sztućców, talerzyków, kubków, butelek, toreb oraz innych plastikowych opakowań jednorazowych. Najemca musi używać ekologiczne alternatywnych w/w wyrobów, np. papier, FMP, drewno, szkło, materiały biodegradowalne, itp. (celem nadrzędnym jest troska o ekologię). Zakaz używania plastiku, o którym mowa w niniejszym </w:t>
      </w:r>
      <w:r w:rsidR="00CF2BB4" w:rsidRPr="0015610C">
        <w:rPr>
          <w:rFonts w:asciiTheme="majorHAnsi" w:hAnsiTheme="majorHAnsi" w:cstheme="minorHAnsi"/>
        </w:rPr>
        <w:t>ustępie</w:t>
      </w:r>
      <w:r w:rsidRPr="0015610C">
        <w:rPr>
          <w:rFonts w:asciiTheme="majorHAnsi" w:hAnsiTheme="majorHAnsi" w:cstheme="minorHAnsi"/>
        </w:rPr>
        <w:t xml:space="preserve"> dotyczy nie tylko oferowanego asortymentu ale, także posiadania na własny użytek przez Najemcę, plastikowych sztućców, talerzyków, kubków, butelek (także z wodą mineralną), toreb oraz wszelakich plastikowych opakowań jednorazowych.</w:t>
      </w:r>
    </w:p>
    <w:p w14:paraId="681F2B6E" w14:textId="77777777" w:rsidR="002A45E8" w:rsidRPr="0015610C" w:rsidRDefault="002A45E8" w:rsidP="00F03007">
      <w:pPr>
        <w:widowControl w:val="0"/>
        <w:jc w:val="center"/>
        <w:rPr>
          <w:rFonts w:asciiTheme="majorHAnsi" w:hAnsiTheme="majorHAnsi"/>
          <w:b/>
        </w:rPr>
      </w:pPr>
    </w:p>
    <w:p w14:paraId="0ED1FFBE" w14:textId="253B2E05" w:rsidR="000F3723" w:rsidRPr="0015610C" w:rsidRDefault="007F0663" w:rsidP="00F5410A">
      <w:pPr>
        <w:widowControl w:val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 xml:space="preserve">§ </w:t>
      </w:r>
      <w:r w:rsidR="004D5F21" w:rsidRPr="0015610C">
        <w:rPr>
          <w:rFonts w:asciiTheme="majorHAnsi" w:hAnsiTheme="majorHAnsi"/>
          <w:b/>
        </w:rPr>
        <w:t>2</w:t>
      </w:r>
    </w:p>
    <w:p w14:paraId="2890848A" w14:textId="0E565F49" w:rsidR="009A23B0" w:rsidRPr="0015610C" w:rsidRDefault="009A23B0" w:rsidP="00F5410A">
      <w:pPr>
        <w:widowControl w:val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Obowiązki Wynajmującego</w:t>
      </w:r>
    </w:p>
    <w:p w14:paraId="5B6D7C20" w14:textId="77777777" w:rsidR="009A23B0" w:rsidRPr="0015610C" w:rsidRDefault="009A23B0" w:rsidP="00F5410A">
      <w:pPr>
        <w:widowControl w:val="0"/>
        <w:jc w:val="center"/>
        <w:rPr>
          <w:rFonts w:asciiTheme="majorHAnsi" w:hAnsiTheme="majorHAnsi"/>
        </w:rPr>
      </w:pPr>
    </w:p>
    <w:p w14:paraId="294CDB44" w14:textId="6F92A6C0" w:rsidR="00B602AB" w:rsidRPr="0015610C" w:rsidRDefault="007F0663" w:rsidP="00E946CE">
      <w:pPr>
        <w:pStyle w:val="Akapitzlist"/>
        <w:widowControl w:val="0"/>
        <w:numPr>
          <w:ilvl w:val="0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Wynajmujący </w:t>
      </w:r>
      <w:r w:rsidR="004B17E3" w:rsidRPr="0015610C">
        <w:rPr>
          <w:rFonts w:asciiTheme="majorHAnsi" w:hAnsiTheme="majorHAnsi"/>
        </w:rPr>
        <w:t xml:space="preserve">zobowiązuje się </w:t>
      </w:r>
      <w:r w:rsidRPr="0015610C">
        <w:rPr>
          <w:rFonts w:asciiTheme="majorHAnsi" w:hAnsiTheme="majorHAnsi"/>
        </w:rPr>
        <w:t>do</w:t>
      </w:r>
      <w:r w:rsidR="004B17E3"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  <w:bCs/>
        </w:rPr>
        <w:t>u</w:t>
      </w:r>
      <w:r w:rsidRPr="0015610C">
        <w:rPr>
          <w:rFonts w:asciiTheme="majorHAnsi" w:hAnsiTheme="majorHAnsi"/>
        </w:rPr>
        <w:t xml:space="preserve">możliwienia Najemcy </w:t>
      </w:r>
      <w:r w:rsidR="003B6D8B" w:rsidRPr="0015610C">
        <w:rPr>
          <w:rFonts w:asciiTheme="majorHAnsi" w:hAnsiTheme="majorHAnsi"/>
        </w:rPr>
        <w:t>korzystania z</w:t>
      </w:r>
      <w:r w:rsidR="004C3044" w:rsidRPr="0015610C">
        <w:rPr>
          <w:rFonts w:asciiTheme="majorHAnsi" w:hAnsiTheme="majorHAnsi"/>
        </w:rPr>
        <w:t xml:space="preserve"> sanitariatów,</w:t>
      </w:r>
      <w:r w:rsidRPr="0015610C">
        <w:rPr>
          <w:rFonts w:asciiTheme="majorHAnsi" w:hAnsiTheme="majorHAnsi"/>
        </w:rPr>
        <w:t xml:space="preserve"> energii elektrycznej, wody i odbioru ścieków, </w:t>
      </w:r>
      <w:r w:rsidR="003B6D8B" w:rsidRPr="0015610C">
        <w:rPr>
          <w:rFonts w:asciiTheme="majorHAnsi" w:hAnsiTheme="majorHAnsi"/>
        </w:rPr>
        <w:t>wywozu odpadów komunalnych, ochrony obiektu</w:t>
      </w:r>
      <w:r w:rsidR="009D3CAD" w:rsidRPr="0015610C">
        <w:rPr>
          <w:rFonts w:asciiTheme="majorHAnsi" w:hAnsiTheme="majorHAnsi"/>
        </w:rPr>
        <w:t xml:space="preserve"> dla realizacji działalności w przedmiocie najmu</w:t>
      </w:r>
      <w:r w:rsidR="003B6D8B" w:rsidRPr="0015610C">
        <w:rPr>
          <w:rFonts w:asciiTheme="majorHAnsi" w:hAnsiTheme="majorHAnsi"/>
        </w:rPr>
        <w:t xml:space="preserve">. </w:t>
      </w:r>
    </w:p>
    <w:p w14:paraId="04847EDF" w14:textId="337B5679" w:rsidR="00E946CE" w:rsidRPr="0015610C" w:rsidRDefault="00E946CE" w:rsidP="00E946CE">
      <w:pPr>
        <w:pStyle w:val="Akapitzlist"/>
        <w:widowControl w:val="0"/>
        <w:numPr>
          <w:ilvl w:val="0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Wynajmujący zobowiązuje się </w:t>
      </w:r>
      <w:r w:rsidR="009D3CAD" w:rsidRPr="0015610C">
        <w:rPr>
          <w:rFonts w:asciiTheme="majorHAnsi" w:hAnsiTheme="majorHAnsi"/>
        </w:rPr>
        <w:t xml:space="preserve">przesyłania do 10-tego dnia każdego miesiąca danych statystycznych dotyczących liczby turystów, którzy odwiedzili Zamek Książ w Wałbrzychu </w:t>
      </w:r>
      <w:r w:rsidR="009D3CAD" w:rsidRPr="0015610C">
        <w:rPr>
          <w:rFonts w:asciiTheme="majorHAnsi" w:hAnsiTheme="majorHAnsi"/>
        </w:rPr>
        <w:br/>
        <w:t>w miesiącu poprzednim</w:t>
      </w:r>
      <w:r w:rsidR="003218E6" w:rsidRPr="0015610C">
        <w:rPr>
          <w:rFonts w:asciiTheme="majorHAnsi" w:hAnsiTheme="majorHAnsi"/>
        </w:rPr>
        <w:t xml:space="preserve">. </w:t>
      </w:r>
    </w:p>
    <w:p w14:paraId="40013FD9" w14:textId="6766AB69" w:rsidR="00900021" w:rsidRPr="0015610C" w:rsidRDefault="00900021" w:rsidP="00E946CE">
      <w:pPr>
        <w:pStyle w:val="Akapitzlist"/>
        <w:widowControl w:val="0"/>
        <w:numPr>
          <w:ilvl w:val="0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Wynajmujący zobowiązuje się do informowania Najemcy na dane kontaktowe: ………………. (imię, nazwisko), nr tel. ………………., adres e-mail: ………………. o wszelkich okolicznościach i zdarzeniach mających wpływ na prowadzenie przez Najemcę działalności w przedmiocie najmu, np. godzin</w:t>
      </w:r>
      <w:r w:rsidR="001B0801" w:rsidRPr="0015610C">
        <w:rPr>
          <w:rFonts w:asciiTheme="majorHAnsi" w:hAnsiTheme="majorHAnsi"/>
        </w:rPr>
        <w:t>ach</w:t>
      </w:r>
      <w:r w:rsidRPr="0015610C">
        <w:rPr>
          <w:rFonts w:asciiTheme="majorHAnsi" w:hAnsiTheme="majorHAnsi"/>
        </w:rPr>
        <w:t xml:space="preserve"> otwarcia Zamku Książ w Wałbrzychu, wydarzenia</w:t>
      </w:r>
      <w:r w:rsidR="001B0801" w:rsidRPr="0015610C">
        <w:rPr>
          <w:rFonts w:asciiTheme="majorHAnsi" w:hAnsiTheme="majorHAnsi"/>
        </w:rPr>
        <w:t>ch</w:t>
      </w:r>
      <w:r w:rsidRPr="0015610C">
        <w:rPr>
          <w:rFonts w:asciiTheme="majorHAnsi" w:hAnsiTheme="majorHAnsi"/>
        </w:rPr>
        <w:t>, przerw</w:t>
      </w:r>
      <w:r w:rsidR="001B0801" w:rsidRPr="0015610C">
        <w:rPr>
          <w:rFonts w:asciiTheme="majorHAnsi" w:hAnsiTheme="majorHAnsi"/>
        </w:rPr>
        <w:t>ach</w:t>
      </w:r>
      <w:r w:rsidRPr="0015610C">
        <w:rPr>
          <w:rFonts w:asciiTheme="majorHAnsi" w:hAnsiTheme="majorHAnsi"/>
        </w:rPr>
        <w:t xml:space="preserve"> w dostawie prądu, prac</w:t>
      </w:r>
      <w:r w:rsidR="001B0801" w:rsidRPr="0015610C">
        <w:rPr>
          <w:rFonts w:asciiTheme="majorHAnsi" w:hAnsiTheme="majorHAnsi"/>
        </w:rPr>
        <w:t>ach</w:t>
      </w:r>
      <w:r w:rsidRPr="0015610C">
        <w:rPr>
          <w:rFonts w:asciiTheme="majorHAnsi" w:hAnsiTheme="majorHAnsi"/>
        </w:rPr>
        <w:t xml:space="preserve"> techniczn</w:t>
      </w:r>
      <w:r w:rsidR="001B0801" w:rsidRPr="0015610C">
        <w:rPr>
          <w:rFonts w:asciiTheme="majorHAnsi" w:hAnsiTheme="majorHAnsi"/>
        </w:rPr>
        <w:t xml:space="preserve">ych </w:t>
      </w:r>
      <w:r w:rsidRPr="0015610C">
        <w:rPr>
          <w:rFonts w:asciiTheme="majorHAnsi" w:hAnsiTheme="majorHAnsi"/>
        </w:rPr>
        <w:t>itp.</w:t>
      </w:r>
    </w:p>
    <w:p w14:paraId="3BB81A3C" w14:textId="38594E69" w:rsidR="001B0801" w:rsidRPr="0015610C" w:rsidRDefault="001B0801" w:rsidP="001B0801">
      <w:pPr>
        <w:pStyle w:val="Akapitzlist"/>
        <w:widowControl w:val="0"/>
        <w:numPr>
          <w:ilvl w:val="0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Wynajmujący ma prawo do przeprowadzenia okresowych kontroli przedmiotu najmu i jego stanu technicznego </w:t>
      </w:r>
      <w:r w:rsidR="00400C9F" w:rsidRPr="0015610C">
        <w:rPr>
          <w:rFonts w:asciiTheme="majorHAnsi" w:hAnsiTheme="majorHAnsi"/>
        </w:rPr>
        <w:t>(w tym estetyki)</w:t>
      </w:r>
      <w:r w:rsidRPr="0015610C">
        <w:rPr>
          <w:rFonts w:asciiTheme="majorHAnsi" w:hAnsiTheme="majorHAnsi"/>
        </w:rPr>
        <w:t xml:space="preserve"> w celu sprawdzania czy Najemca w sposób należyty i prawidłowy wywiązuje się z postanowień niniejszej umowy. Najemca zobowiązuje się udostępnić przedmiot najmu celem kontroli osobie wskazanej przez Wynajmującego po uprzednim powiadomieniu go o terminie kontroli z 3 - dniowym </w:t>
      </w:r>
      <w:r w:rsidR="00400C9F" w:rsidRPr="0015610C">
        <w:rPr>
          <w:rFonts w:asciiTheme="majorHAnsi" w:hAnsiTheme="majorHAnsi"/>
        </w:rPr>
        <w:t>wy</w:t>
      </w:r>
      <w:r w:rsidRPr="0015610C">
        <w:rPr>
          <w:rFonts w:asciiTheme="majorHAnsi" w:hAnsiTheme="majorHAnsi"/>
        </w:rPr>
        <w:t xml:space="preserve">przedzeniem. W przypadku zgłoszenia awarii w przedmiocie najmu, Najemca ma obowiązek udostępnić </w:t>
      </w:r>
      <w:r w:rsidR="00400C9F" w:rsidRPr="0015610C">
        <w:rPr>
          <w:rFonts w:asciiTheme="majorHAnsi" w:hAnsiTheme="majorHAnsi"/>
        </w:rPr>
        <w:t xml:space="preserve">Wynajmującemu </w:t>
      </w:r>
      <w:r w:rsidRPr="0015610C">
        <w:rPr>
          <w:rFonts w:asciiTheme="majorHAnsi" w:hAnsiTheme="majorHAnsi"/>
        </w:rPr>
        <w:t xml:space="preserve">przedmiot najmu niezwłocznie. </w:t>
      </w:r>
    </w:p>
    <w:p w14:paraId="4CC9BE28" w14:textId="77777777" w:rsidR="00097094" w:rsidRPr="0015610C" w:rsidRDefault="00097094" w:rsidP="00A35652">
      <w:pPr>
        <w:pStyle w:val="Akapitzlist"/>
        <w:widowControl w:val="0"/>
        <w:numPr>
          <w:ilvl w:val="0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Wynajmującemu przysługuje prawo do wydawania Najemcy wiążących poleceń w zakresie zapewnienia i utrzymania estetyki obiektu i jego otoczenia oraz porządku wokół obiektu.</w:t>
      </w:r>
    </w:p>
    <w:p w14:paraId="23133995" w14:textId="77777777" w:rsidR="00097094" w:rsidRPr="0015610C" w:rsidRDefault="00097094" w:rsidP="00A35652">
      <w:pPr>
        <w:pStyle w:val="Akapitzlist"/>
        <w:widowControl w:val="0"/>
        <w:jc w:val="both"/>
        <w:rPr>
          <w:rFonts w:asciiTheme="majorHAnsi" w:hAnsiTheme="majorHAnsi"/>
        </w:rPr>
      </w:pPr>
    </w:p>
    <w:p w14:paraId="6A03E935" w14:textId="77777777" w:rsidR="003519A7" w:rsidRPr="0015610C" w:rsidRDefault="003519A7" w:rsidP="00F5410A">
      <w:pPr>
        <w:widowControl w:val="0"/>
        <w:spacing w:line="336" w:lineRule="exact"/>
        <w:ind w:right="1"/>
        <w:jc w:val="center"/>
        <w:rPr>
          <w:rFonts w:asciiTheme="majorHAnsi" w:hAnsiTheme="majorHAnsi"/>
          <w:b/>
        </w:rPr>
      </w:pPr>
    </w:p>
    <w:p w14:paraId="73B0A8E6" w14:textId="77777777" w:rsidR="00A35652" w:rsidRPr="0015610C" w:rsidRDefault="00A35652" w:rsidP="00F5410A">
      <w:pPr>
        <w:widowControl w:val="0"/>
        <w:spacing w:line="336" w:lineRule="exact"/>
        <w:ind w:right="1"/>
        <w:jc w:val="center"/>
        <w:rPr>
          <w:rFonts w:asciiTheme="majorHAnsi" w:hAnsiTheme="majorHAnsi"/>
          <w:b/>
        </w:rPr>
      </w:pPr>
    </w:p>
    <w:p w14:paraId="2149A1BD" w14:textId="77777777" w:rsidR="00A35652" w:rsidRPr="0015610C" w:rsidRDefault="00A35652" w:rsidP="00F5410A">
      <w:pPr>
        <w:widowControl w:val="0"/>
        <w:spacing w:line="336" w:lineRule="exact"/>
        <w:ind w:right="1"/>
        <w:jc w:val="center"/>
        <w:rPr>
          <w:rFonts w:asciiTheme="majorHAnsi" w:hAnsiTheme="majorHAnsi"/>
          <w:b/>
        </w:rPr>
      </w:pPr>
    </w:p>
    <w:p w14:paraId="331678F0" w14:textId="2F56F2F1" w:rsidR="00024CDC" w:rsidRPr="0015610C" w:rsidRDefault="007F0663" w:rsidP="00F5410A">
      <w:pPr>
        <w:widowControl w:val="0"/>
        <w:spacing w:line="336" w:lineRule="exact"/>
        <w:ind w:right="1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 xml:space="preserve">§ </w:t>
      </w:r>
      <w:r w:rsidR="004D5F21" w:rsidRPr="0015610C">
        <w:rPr>
          <w:rFonts w:asciiTheme="majorHAnsi" w:hAnsiTheme="majorHAnsi"/>
          <w:b/>
        </w:rPr>
        <w:t>3</w:t>
      </w:r>
    </w:p>
    <w:p w14:paraId="35421D75" w14:textId="740A4F13" w:rsidR="009A23B0" w:rsidRPr="0015610C" w:rsidRDefault="009A23B0" w:rsidP="00F5410A">
      <w:pPr>
        <w:widowControl w:val="0"/>
        <w:spacing w:line="336" w:lineRule="exact"/>
        <w:ind w:right="1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Obowiązki Najemcy</w:t>
      </w:r>
    </w:p>
    <w:p w14:paraId="74932C9F" w14:textId="77777777" w:rsidR="009A23B0" w:rsidRPr="0015610C" w:rsidRDefault="009A23B0" w:rsidP="00F5410A">
      <w:pPr>
        <w:widowControl w:val="0"/>
        <w:spacing w:line="336" w:lineRule="exact"/>
        <w:ind w:right="1"/>
        <w:jc w:val="center"/>
        <w:rPr>
          <w:rFonts w:asciiTheme="majorHAnsi" w:hAnsiTheme="majorHAnsi"/>
          <w:b/>
        </w:rPr>
      </w:pPr>
    </w:p>
    <w:p w14:paraId="4D4C1344" w14:textId="5340023D" w:rsidR="00C840A0" w:rsidRPr="0015610C" w:rsidRDefault="004D5F21" w:rsidP="00C840A0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W zakresie użytkowania przedmiotu najmu </w:t>
      </w:r>
      <w:r w:rsidR="004B17E3" w:rsidRPr="0015610C">
        <w:rPr>
          <w:rFonts w:asciiTheme="majorHAnsi" w:hAnsiTheme="majorHAnsi"/>
        </w:rPr>
        <w:t xml:space="preserve">Najemca zobowiązany jest </w:t>
      </w:r>
      <w:r w:rsidR="007F0663" w:rsidRPr="0015610C">
        <w:rPr>
          <w:rFonts w:asciiTheme="majorHAnsi" w:hAnsiTheme="majorHAnsi"/>
        </w:rPr>
        <w:t>do:</w:t>
      </w:r>
    </w:p>
    <w:p w14:paraId="4BCA2239" w14:textId="77DE6BBD" w:rsidR="00C840A0" w:rsidRPr="0015610C" w:rsidRDefault="00971BC2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u</w:t>
      </w:r>
      <w:r w:rsidR="004B17E3" w:rsidRPr="0015610C">
        <w:rPr>
          <w:rFonts w:asciiTheme="majorHAnsi" w:hAnsiTheme="majorHAnsi"/>
        </w:rPr>
        <w:t xml:space="preserve">żywania przedmiotu </w:t>
      </w:r>
      <w:r w:rsidR="0067549F" w:rsidRPr="0015610C">
        <w:rPr>
          <w:rFonts w:asciiTheme="majorHAnsi" w:hAnsiTheme="majorHAnsi"/>
        </w:rPr>
        <w:t>najmu</w:t>
      </w:r>
      <w:r w:rsidR="007F0663" w:rsidRPr="0015610C">
        <w:rPr>
          <w:rFonts w:asciiTheme="majorHAnsi" w:hAnsiTheme="majorHAnsi"/>
        </w:rPr>
        <w:t xml:space="preserve"> zgodnie z jego przeznaczeniem, określonym w </w:t>
      </w:r>
      <w:r w:rsidR="007F0663" w:rsidRPr="0015610C">
        <w:rPr>
          <w:rFonts w:asciiTheme="majorHAnsi" w:hAnsiTheme="majorHAnsi"/>
          <w:b/>
          <w:bCs/>
        </w:rPr>
        <w:t>§ 2 ust.</w:t>
      </w:r>
      <w:r w:rsidR="00024CDC" w:rsidRPr="0015610C">
        <w:rPr>
          <w:rFonts w:asciiTheme="majorHAnsi" w:hAnsiTheme="majorHAnsi"/>
          <w:b/>
          <w:bCs/>
        </w:rPr>
        <w:t xml:space="preserve"> </w:t>
      </w:r>
      <w:r w:rsidR="003A0FDB" w:rsidRPr="0015610C">
        <w:rPr>
          <w:rFonts w:asciiTheme="majorHAnsi" w:hAnsiTheme="majorHAnsi"/>
          <w:b/>
          <w:bCs/>
        </w:rPr>
        <w:t>6</w:t>
      </w:r>
      <w:r w:rsidR="00C840A0" w:rsidRPr="0015610C">
        <w:rPr>
          <w:rFonts w:asciiTheme="majorHAnsi" w:hAnsiTheme="majorHAnsi"/>
        </w:rPr>
        <w:t xml:space="preserve"> </w:t>
      </w:r>
      <w:r w:rsidR="00024CDC" w:rsidRPr="0015610C">
        <w:rPr>
          <w:rFonts w:asciiTheme="majorHAnsi" w:hAnsiTheme="majorHAnsi"/>
        </w:rPr>
        <w:t>niniejszej</w:t>
      </w:r>
      <w:r w:rsidRPr="0015610C">
        <w:rPr>
          <w:rFonts w:asciiTheme="majorHAnsi" w:hAnsiTheme="majorHAnsi"/>
        </w:rPr>
        <w:t xml:space="preserve"> umowy;</w:t>
      </w:r>
    </w:p>
    <w:p w14:paraId="58FC4A76" w14:textId="19A98B14" w:rsidR="009A23B0" w:rsidRPr="0015610C" w:rsidRDefault="009A23B0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umożliwienia dostępu i skorzystania z najmowanej powierzchni turystom zamku w dniach i godzinach otwarcia zamku i tarasów zamkowych;</w:t>
      </w:r>
    </w:p>
    <w:p w14:paraId="1B9E2B86" w14:textId="53A8F36D" w:rsidR="00C840A0" w:rsidRPr="0015610C" w:rsidRDefault="00971BC2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k</w:t>
      </w:r>
      <w:r w:rsidR="007F0663" w:rsidRPr="0015610C">
        <w:rPr>
          <w:rFonts w:asciiTheme="majorHAnsi" w:hAnsiTheme="majorHAnsi"/>
        </w:rPr>
        <w:t>orzystania z na</w:t>
      </w:r>
      <w:r w:rsidR="004B17E3" w:rsidRPr="0015610C">
        <w:rPr>
          <w:rFonts w:asciiTheme="majorHAnsi" w:hAnsiTheme="majorHAnsi"/>
        </w:rPr>
        <w:t xml:space="preserve">jmowanej powierzchni użytkowej </w:t>
      </w:r>
      <w:r w:rsidR="007F0663" w:rsidRPr="0015610C">
        <w:rPr>
          <w:rFonts w:asciiTheme="majorHAnsi" w:hAnsiTheme="majorHAnsi"/>
        </w:rPr>
        <w:t>objętej niniejszą um</w:t>
      </w:r>
      <w:r w:rsidR="00ED199F" w:rsidRPr="0015610C">
        <w:rPr>
          <w:rFonts w:asciiTheme="majorHAnsi" w:hAnsiTheme="majorHAnsi"/>
        </w:rPr>
        <w:t>ową w sposób nie kolid</w:t>
      </w:r>
      <w:r w:rsidR="009A23B0" w:rsidRPr="0015610C">
        <w:rPr>
          <w:rFonts w:asciiTheme="majorHAnsi" w:hAnsiTheme="majorHAnsi"/>
        </w:rPr>
        <w:t>ujący</w:t>
      </w:r>
      <w:r w:rsidR="00ED199F" w:rsidRPr="0015610C">
        <w:rPr>
          <w:rFonts w:asciiTheme="majorHAnsi" w:hAnsiTheme="majorHAnsi"/>
        </w:rPr>
        <w:t xml:space="preserve"> z działalnością Wynajmującego</w:t>
      </w:r>
      <w:r w:rsidR="00C840A0" w:rsidRPr="0015610C">
        <w:rPr>
          <w:rFonts w:asciiTheme="majorHAnsi" w:hAnsiTheme="majorHAnsi"/>
        </w:rPr>
        <w:t>;</w:t>
      </w:r>
    </w:p>
    <w:p w14:paraId="44FDD4E8" w14:textId="6FA5EB14" w:rsidR="00C840A0" w:rsidRPr="0015610C" w:rsidRDefault="00971BC2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d</w:t>
      </w:r>
      <w:r w:rsidR="007F0663" w:rsidRPr="0015610C">
        <w:rPr>
          <w:rFonts w:asciiTheme="majorHAnsi" w:hAnsiTheme="majorHAnsi"/>
        </w:rPr>
        <w:t xml:space="preserve">okonywania </w:t>
      </w:r>
      <w:r w:rsidR="007F0663" w:rsidRPr="0015610C">
        <w:rPr>
          <w:rFonts w:asciiTheme="majorHAnsi" w:hAnsiTheme="majorHAnsi"/>
          <w:color w:val="000000" w:themeColor="text1"/>
        </w:rPr>
        <w:t xml:space="preserve">w przedmiocie </w:t>
      </w:r>
      <w:r w:rsidR="0067549F" w:rsidRPr="0015610C">
        <w:rPr>
          <w:rFonts w:asciiTheme="majorHAnsi" w:hAnsiTheme="majorHAnsi"/>
          <w:color w:val="000000" w:themeColor="text1"/>
        </w:rPr>
        <w:t>najmu</w:t>
      </w:r>
      <w:r w:rsidR="003519A7" w:rsidRPr="0015610C">
        <w:rPr>
          <w:rFonts w:asciiTheme="majorHAnsi" w:hAnsiTheme="majorHAnsi"/>
          <w:color w:val="000000" w:themeColor="text1"/>
        </w:rPr>
        <w:t>, w tym wyposażeni</w:t>
      </w:r>
      <w:r w:rsidR="001A459C" w:rsidRPr="0015610C">
        <w:rPr>
          <w:rFonts w:asciiTheme="majorHAnsi" w:hAnsiTheme="majorHAnsi"/>
          <w:color w:val="000000" w:themeColor="text1"/>
        </w:rPr>
        <w:t>u</w:t>
      </w:r>
      <w:r w:rsidR="003519A7" w:rsidRPr="0015610C">
        <w:rPr>
          <w:rFonts w:asciiTheme="majorHAnsi" w:hAnsiTheme="majorHAnsi"/>
          <w:color w:val="000000" w:themeColor="text1"/>
        </w:rPr>
        <w:t>,</w:t>
      </w:r>
      <w:r w:rsidR="007F0663" w:rsidRPr="0015610C">
        <w:rPr>
          <w:rFonts w:asciiTheme="majorHAnsi" w:hAnsiTheme="majorHAnsi"/>
        </w:rPr>
        <w:t xml:space="preserve"> bieżących napraw </w:t>
      </w:r>
      <w:r w:rsidR="009A23B0" w:rsidRPr="0015610C">
        <w:rPr>
          <w:rFonts w:asciiTheme="majorHAnsi" w:hAnsiTheme="majorHAnsi"/>
        </w:rPr>
        <w:br/>
      </w:r>
      <w:r w:rsidR="007F0663" w:rsidRPr="0015610C">
        <w:rPr>
          <w:rFonts w:asciiTheme="majorHAnsi" w:hAnsiTheme="majorHAnsi"/>
        </w:rPr>
        <w:t>i konserwacji własnym staraniem, na własny koszt, bez możliwości ubiegania się od Wynajmującego o zwrot poniesionych z tego tytułu kosztów w trakcie trwania</w:t>
      </w:r>
      <w:r w:rsidRPr="0015610C">
        <w:rPr>
          <w:rFonts w:asciiTheme="majorHAnsi" w:hAnsiTheme="majorHAnsi"/>
        </w:rPr>
        <w:t xml:space="preserve"> umowy jak i po jej zakończeniu;</w:t>
      </w:r>
    </w:p>
    <w:p w14:paraId="4820664B" w14:textId="3FF16A3F" w:rsidR="009A23B0" w:rsidRPr="0015610C" w:rsidRDefault="009A23B0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prace wymienione w pkt. d) niniejszego ustępu Najemca ma obowiązek zgłosić i uzgodnić z Wynajmującym przed ich wykonaniem oraz uzyskać wszelkie zgody i pozwolenia wymagane prawem budowlanym i ustawą o ochronie zabytków;</w:t>
      </w:r>
    </w:p>
    <w:p w14:paraId="3A0A18C5" w14:textId="77777777" w:rsidR="00C840A0" w:rsidRPr="0015610C" w:rsidRDefault="00971BC2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n</w:t>
      </w:r>
      <w:r w:rsidR="007F0663" w:rsidRPr="0015610C">
        <w:rPr>
          <w:rFonts w:asciiTheme="majorHAnsi" w:hAnsiTheme="majorHAnsi"/>
        </w:rPr>
        <w:t xml:space="preserve">iezwłocznego powiadomienia Wynajmującego o dostrzeżonych usterkach czy awariach mających istotny wpływ na pogorszenie stanu technicznego przedmiotu </w:t>
      </w:r>
      <w:r w:rsidR="0067549F" w:rsidRPr="0015610C">
        <w:rPr>
          <w:rFonts w:asciiTheme="majorHAnsi" w:hAnsiTheme="majorHAnsi"/>
        </w:rPr>
        <w:t>najmu</w:t>
      </w:r>
      <w:r w:rsidR="007F0663" w:rsidRPr="0015610C">
        <w:rPr>
          <w:rFonts w:asciiTheme="majorHAnsi" w:hAnsiTheme="majorHAnsi"/>
        </w:rPr>
        <w:t xml:space="preserve"> i /</w:t>
      </w:r>
      <w:r w:rsidR="00024CDC"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>lub budynku,</w:t>
      </w:r>
      <w:r w:rsidR="00024CDC"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 xml:space="preserve">w którym zlokalizowany jest przedmiot </w:t>
      </w:r>
      <w:r w:rsidR="0067549F" w:rsidRPr="0015610C">
        <w:rPr>
          <w:rFonts w:asciiTheme="majorHAnsi" w:hAnsiTheme="majorHAnsi"/>
        </w:rPr>
        <w:t>najmu</w:t>
      </w:r>
      <w:r w:rsidRPr="0015610C">
        <w:rPr>
          <w:rFonts w:asciiTheme="majorHAnsi" w:hAnsiTheme="majorHAnsi"/>
        </w:rPr>
        <w:t>;</w:t>
      </w:r>
    </w:p>
    <w:p w14:paraId="57AEF6C0" w14:textId="0C1A2C60" w:rsidR="001049FB" w:rsidRPr="0015610C" w:rsidRDefault="00971BC2" w:rsidP="001049FB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p</w:t>
      </w:r>
      <w:r w:rsidR="004C3044" w:rsidRPr="0015610C">
        <w:rPr>
          <w:rFonts w:asciiTheme="majorHAnsi" w:hAnsiTheme="majorHAnsi"/>
        </w:rPr>
        <w:t>rzestrzegania</w:t>
      </w:r>
      <w:r w:rsidR="007F0663" w:rsidRPr="0015610C">
        <w:rPr>
          <w:rFonts w:asciiTheme="majorHAnsi" w:hAnsiTheme="majorHAnsi"/>
        </w:rPr>
        <w:t xml:space="preserve"> przepisów przeciwpożarowych</w:t>
      </w:r>
      <w:r w:rsidR="001049FB" w:rsidRPr="0015610C">
        <w:rPr>
          <w:rFonts w:asciiTheme="majorHAnsi" w:hAnsiTheme="majorHAnsi"/>
        </w:rPr>
        <w:t>, wymagań techniczno-budowlanych, instalacyjnych</w:t>
      </w:r>
      <w:r w:rsidR="00A21823" w:rsidRPr="0015610C">
        <w:rPr>
          <w:rFonts w:asciiTheme="majorHAnsi" w:hAnsiTheme="majorHAnsi"/>
        </w:rPr>
        <w:t xml:space="preserve">, </w:t>
      </w:r>
      <w:r w:rsidR="001049FB" w:rsidRPr="0015610C">
        <w:rPr>
          <w:rFonts w:asciiTheme="majorHAnsi" w:hAnsiTheme="majorHAnsi"/>
        </w:rPr>
        <w:t>technologicznych</w:t>
      </w:r>
      <w:r w:rsidR="00A21823" w:rsidRPr="0015610C">
        <w:rPr>
          <w:rFonts w:asciiTheme="majorHAnsi" w:hAnsiTheme="majorHAnsi"/>
        </w:rPr>
        <w:t>, sanitarnych oraz bezpieczeństwa i bhp</w:t>
      </w:r>
      <w:r w:rsidR="001049FB"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 xml:space="preserve">obowiązujących na terenie kompleksu zamkowo </w:t>
      </w:r>
      <w:r w:rsidR="00024CDC" w:rsidRPr="0015610C">
        <w:rPr>
          <w:rFonts w:asciiTheme="majorHAnsi" w:hAnsiTheme="majorHAnsi"/>
        </w:rPr>
        <w:t>–</w:t>
      </w:r>
      <w:r w:rsidR="003519A7" w:rsidRPr="0015610C">
        <w:rPr>
          <w:rFonts w:asciiTheme="majorHAnsi" w:hAnsiTheme="majorHAnsi"/>
        </w:rPr>
        <w:t xml:space="preserve"> parkowego</w:t>
      </w:r>
      <w:r w:rsidR="007F0663" w:rsidRPr="0015610C">
        <w:rPr>
          <w:rFonts w:asciiTheme="majorHAnsi" w:hAnsiTheme="majorHAnsi"/>
        </w:rPr>
        <w:t xml:space="preserve"> "Książ" oraz podporządkowanie się </w:t>
      </w:r>
      <w:r w:rsidR="004C3044" w:rsidRPr="0015610C">
        <w:rPr>
          <w:rFonts w:asciiTheme="majorHAnsi" w:hAnsiTheme="majorHAnsi"/>
        </w:rPr>
        <w:t>sygnałom</w:t>
      </w:r>
      <w:r w:rsidR="007F0663" w:rsidRPr="0015610C">
        <w:rPr>
          <w:rFonts w:asciiTheme="majorHAnsi" w:hAnsiTheme="majorHAnsi"/>
        </w:rPr>
        <w:t xml:space="preserve"> generowanym akustycznie przez system przeciw</w:t>
      </w:r>
      <w:r w:rsidR="004C3044" w:rsidRPr="0015610C">
        <w:rPr>
          <w:rFonts w:asciiTheme="majorHAnsi" w:hAnsiTheme="majorHAnsi"/>
        </w:rPr>
        <w:t>poż</w:t>
      </w:r>
      <w:r w:rsidR="00CC2AB1" w:rsidRPr="0015610C">
        <w:rPr>
          <w:rFonts w:asciiTheme="majorHAnsi" w:hAnsiTheme="majorHAnsi"/>
        </w:rPr>
        <w:t>arowy zainstalowany w budynku głównym Zamku Książ</w:t>
      </w:r>
      <w:r w:rsidR="001049FB" w:rsidRPr="0015610C">
        <w:rPr>
          <w:rFonts w:asciiTheme="majorHAnsi" w:hAnsiTheme="majorHAnsi"/>
        </w:rPr>
        <w:t>;</w:t>
      </w:r>
    </w:p>
    <w:p w14:paraId="22E9D1B3" w14:textId="77777777" w:rsidR="001049FB" w:rsidRPr="0015610C" w:rsidRDefault="001049FB" w:rsidP="001049FB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wyposażenia  przedmiotu najmu w wymagany podręczny sprzęt przeciwpożarowy, w tym gaśniczy na własny koszt i własnym staraniem; zapewnienia okresowej konserwacji i/lub naprawy sprzętu przeciwpożarowego w sposób gwarantujący ich sprawne i niezawodne funkcjonowanie;</w:t>
      </w:r>
    </w:p>
    <w:p w14:paraId="40BDEA9B" w14:textId="77777777" w:rsidR="00A21823" w:rsidRPr="0015610C" w:rsidRDefault="001049FB" w:rsidP="00A21823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zapewnienia osobom przebywającym w przedmiocie najmu bezpieczeństwa oraz możliwości ewakuacji oraz zapoznania swoich pracowników z przepisami przeciwpożarowymi</w:t>
      </w:r>
      <w:r w:rsidR="00A21823" w:rsidRPr="0015610C">
        <w:rPr>
          <w:rFonts w:asciiTheme="majorHAnsi" w:hAnsiTheme="majorHAnsi"/>
        </w:rPr>
        <w:t>;</w:t>
      </w:r>
    </w:p>
    <w:p w14:paraId="41B007B3" w14:textId="15BF8417" w:rsidR="001049FB" w:rsidRPr="0015610C" w:rsidRDefault="001049FB" w:rsidP="00A21823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przestrzegania obowiązujących przepisów z zakresu: ppoż., bhp, sanitarnych i innych dotyczących przedmiotu najmu i prowadzonej przez Najemcę działalności</w:t>
      </w:r>
      <w:r w:rsidR="00A21823" w:rsidRPr="0015610C">
        <w:rPr>
          <w:rFonts w:asciiTheme="majorHAnsi" w:hAnsiTheme="majorHAnsi"/>
        </w:rPr>
        <w:t>;</w:t>
      </w:r>
    </w:p>
    <w:p w14:paraId="6498D50E" w14:textId="6C2F8E06" w:rsidR="00C840A0" w:rsidRPr="0015610C" w:rsidRDefault="004D110B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utrzymania czystości i porządku na całym przedmiocie umowy</w:t>
      </w:r>
      <w:r w:rsidR="009A23B0" w:rsidRPr="0015610C">
        <w:rPr>
          <w:rFonts w:asciiTheme="majorHAnsi" w:hAnsiTheme="majorHAnsi"/>
        </w:rPr>
        <w:t xml:space="preserve"> oraz w częściach wspólnych dzielonych z Wynajmujących, np. ciągi komunikacyjne;</w:t>
      </w:r>
      <w:r w:rsidRPr="0015610C">
        <w:rPr>
          <w:rFonts w:asciiTheme="majorHAnsi" w:hAnsiTheme="majorHAnsi"/>
        </w:rPr>
        <w:t xml:space="preserve"> </w:t>
      </w:r>
    </w:p>
    <w:p w14:paraId="7AAFD901" w14:textId="40F71D23" w:rsidR="009A23B0" w:rsidRPr="0015610C" w:rsidRDefault="009A23B0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składowania śmieci tylko w miejscach wskazanych przez </w:t>
      </w:r>
      <w:r w:rsidR="00A35652" w:rsidRPr="0015610C">
        <w:rPr>
          <w:rFonts w:asciiTheme="majorHAnsi" w:hAnsiTheme="majorHAnsi"/>
        </w:rPr>
        <w:t>Wynajmującego</w:t>
      </w:r>
      <w:r w:rsidRPr="0015610C">
        <w:rPr>
          <w:rFonts w:asciiTheme="majorHAnsi" w:hAnsiTheme="majorHAnsi"/>
        </w:rPr>
        <w:t>;</w:t>
      </w:r>
    </w:p>
    <w:p w14:paraId="79E821FA" w14:textId="77777777" w:rsidR="00C840A0" w:rsidRPr="0015610C" w:rsidRDefault="004D110B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wyposażenia przedmiotu umowy w niezbędny sprzęt własnym staraniem i na koszt własny, z jednoczesnym obowiązkiem uzgodnienia</w:t>
      </w:r>
      <w:r w:rsidR="003519A7" w:rsidRPr="0015610C">
        <w:rPr>
          <w:rFonts w:asciiTheme="majorHAnsi" w:hAnsiTheme="majorHAnsi"/>
        </w:rPr>
        <w:t xml:space="preserve"> jego</w:t>
      </w:r>
      <w:r w:rsidRPr="0015610C">
        <w:rPr>
          <w:rFonts w:asciiTheme="majorHAnsi" w:hAnsiTheme="majorHAnsi"/>
        </w:rPr>
        <w:t xml:space="preserve"> kolorystyki z Wynajmującym; </w:t>
      </w:r>
    </w:p>
    <w:p w14:paraId="3B83F84A" w14:textId="77777777" w:rsidR="00C840A0" w:rsidRPr="0015610C" w:rsidRDefault="004D110B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korzystania z przedmiotu umowy i ciągów komunikacyjnych w Zamku Książ służących do dostaw towaru w sposób gwarantujący zachowanie substancji zabytkowej w stanie niepogorszonym; </w:t>
      </w:r>
    </w:p>
    <w:p w14:paraId="54CE0642" w14:textId="6EFC22DF" w:rsidR="00C840A0" w:rsidRPr="0015610C" w:rsidRDefault="004D110B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dbałości o majątek, w tym oświetlenie halogenowe elewacji południowej Zamku, znajdujących się </w:t>
      </w:r>
      <w:r w:rsidR="002C4E3B" w:rsidRPr="0015610C">
        <w:rPr>
          <w:rFonts w:asciiTheme="majorHAnsi" w:hAnsiTheme="majorHAnsi"/>
        </w:rPr>
        <w:t xml:space="preserve">na terenie Tarasu </w:t>
      </w:r>
      <w:proofErr w:type="spellStart"/>
      <w:r w:rsidR="002C4E3B" w:rsidRPr="0015610C">
        <w:rPr>
          <w:rFonts w:asciiTheme="majorHAnsi" w:hAnsiTheme="majorHAnsi"/>
        </w:rPr>
        <w:t>Kasztanowcowego</w:t>
      </w:r>
      <w:proofErr w:type="spellEnd"/>
      <w:r w:rsidRPr="0015610C">
        <w:rPr>
          <w:rFonts w:asciiTheme="majorHAnsi" w:hAnsiTheme="majorHAnsi"/>
        </w:rPr>
        <w:t>, a stanowiących własność Wynajmującego. Najemca zobowiązuje się</w:t>
      </w:r>
      <w:r w:rsidR="009A23B0" w:rsidRPr="0015610C">
        <w:rPr>
          <w:rFonts w:asciiTheme="majorHAnsi" w:hAnsiTheme="majorHAnsi"/>
        </w:rPr>
        <w:t>,</w:t>
      </w:r>
      <w:r w:rsidRPr="0015610C">
        <w:rPr>
          <w:rFonts w:asciiTheme="majorHAnsi" w:hAnsiTheme="majorHAnsi"/>
        </w:rPr>
        <w:t xml:space="preserve"> aby lampy oświetleniowe i okablowanie pozostało w stanie niepogorszonym a obecne ust</w:t>
      </w:r>
      <w:r w:rsidR="003218E6" w:rsidRPr="0015610C">
        <w:rPr>
          <w:rFonts w:asciiTheme="majorHAnsi" w:hAnsiTheme="majorHAnsi"/>
        </w:rPr>
        <w:t>awienia lamp nie uległy zmianie</w:t>
      </w:r>
      <w:r w:rsidR="00C840A0" w:rsidRPr="0015610C">
        <w:rPr>
          <w:rFonts w:asciiTheme="majorHAnsi" w:hAnsiTheme="majorHAnsi"/>
        </w:rPr>
        <w:t>;</w:t>
      </w:r>
    </w:p>
    <w:p w14:paraId="2DE26563" w14:textId="2BD6353A" w:rsidR="003218E6" w:rsidRPr="0015610C" w:rsidRDefault="003218E6" w:rsidP="00C840A0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utrzymania </w:t>
      </w:r>
      <w:r w:rsidR="009A23B0" w:rsidRPr="0015610C">
        <w:rPr>
          <w:rFonts w:asciiTheme="majorHAnsi" w:hAnsiTheme="majorHAnsi"/>
        </w:rPr>
        <w:t xml:space="preserve">powierzchni Tarasu </w:t>
      </w:r>
      <w:proofErr w:type="spellStart"/>
      <w:r w:rsidR="009A23B0" w:rsidRPr="0015610C">
        <w:rPr>
          <w:rFonts w:asciiTheme="majorHAnsi" w:hAnsiTheme="majorHAnsi"/>
        </w:rPr>
        <w:t>Kasztanowcowego</w:t>
      </w:r>
      <w:proofErr w:type="spellEnd"/>
      <w:r w:rsidR="009A23B0" w:rsidRPr="0015610C">
        <w:rPr>
          <w:rFonts w:asciiTheme="majorHAnsi" w:hAnsiTheme="majorHAnsi"/>
        </w:rPr>
        <w:t xml:space="preserve"> w porządku i czystości oraz w stanie niepogorszonym w stosunku do stanu przekazanego w dniu podpisania niniejszej umowy;</w:t>
      </w:r>
    </w:p>
    <w:p w14:paraId="3CC089F8" w14:textId="3C341981" w:rsidR="004D5F21" w:rsidRPr="0015610C" w:rsidRDefault="009A23B0" w:rsidP="004D5F21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współpracy z pracownikami Wynajmującego w k</w:t>
      </w:r>
      <w:r w:rsidR="004D5F21" w:rsidRPr="0015610C">
        <w:rPr>
          <w:rFonts w:asciiTheme="majorHAnsi" w:hAnsiTheme="majorHAnsi"/>
        </w:rPr>
        <w:t>westii utrzymania porządku i bezpieczeństwa w przedmiocie najmu;</w:t>
      </w:r>
    </w:p>
    <w:p w14:paraId="7BF12199" w14:textId="4106745E" w:rsidR="000F1FCC" w:rsidRPr="0015610C" w:rsidRDefault="004D5F21" w:rsidP="000F1FCC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lastRenderedPageBreak/>
        <w:t>współpracy z działem marketingu Wynajmującego w kwestii promocji przedmiotu najmu i obsługi klientów przedmiotu najmu, tj. turystów odwiedzających Zamek Książ w Wałbrzychu</w:t>
      </w:r>
      <w:r w:rsidR="000F1FCC" w:rsidRPr="0015610C">
        <w:rPr>
          <w:rFonts w:asciiTheme="majorHAnsi" w:hAnsiTheme="majorHAnsi"/>
        </w:rPr>
        <w:t>;</w:t>
      </w:r>
    </w:p>
    <w:p w14:paraId="5141A18C" w14:textId="3F8A7878" w:rsidR="000F1FCC" w:rsidRPr="0015610C" w:rsidRDefault="000F1FCC" w:rsidP="000F1FCC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używania zastawy i pojemników biodegradowalnych</w:t>
      </w:r>
    </w:p>
    <w:p w14:paraId="2D6221C5" w14:textId="5A9BB95C" w:rsidR="009D3CAD" w:rsidRPr="0015610C" w:rsidRDefault="009D3CAD" w:rsidP="000F1FCC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konsultowania z Wynajmującym zmian w karcie menu, tak aby przez cały okres najmu utrzymane było kryterium wyboru oferty pn. „poziom cenowy”;</w:t>
      </w:r>
    </w:p>
    <w:p w14:paraId="3704DFDD" w14:textId="7CE76F05" w:rsidR="009D3CAD" w:rsidRPr="0015610C" w:rsidRDefault="009D3CAD" w:rsidP="003A0FDB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przesyłania na adres e-mail: </w:t>
      </w:r>
      <w:hyperlink r:id="rId8" w:history="1">
        <w:r w:rsidRPr="0015610C">
          <w:rPr>
            <w:rStyle w:val="Hipercze"/>
            <w:rFonts w:asciiTheme="majorHAnsi" w:hAnsiTheme="majorHAnsi"/>
          </w:rPr>
          <w:t>haslette@ksiaz.walbrzych.pl</w:t>
        </w:r>
      </w:hyperlink>
      <w:r w:rsidRPr="0015610C">
        <w:rPr>
          <w:rFonts w:asciiTheme="majorHAnsi" w:hAnsiTheme="majorHAnsi"/>
        </w:rPr>
        <w:t xml:space="preserve"> do 5-ego dnia każdego miesiąca danych statystycznych dotyczących liczby obsłużonych klientów w miesiącu poprzednim z wyszczególnieniem liczby klientów Tarasu </w:t>
      </w:r>
      <w:proofErr w:type="spellStart"/>
      <w:r w:rsidRPr="0015610C">
        <w:rPr>
          <w:rFonts w:asciiTheme="majorHAnsi" w:hAnsiTheme="majorHAnsi"/>
        </w:rPr>
        <w:t>Kasztanowcowego</w:t>
      </w:r>
      <w:proofErr w:type="spellEnd"/>
      <w:r w:rsidR="003A0FDB" w:rsidRPr="0015610C">
        <w:rPr>
          <w:rFonts w:asciiTheme="majorHAnsi" w:hAnsiTheme="majorHAnsi"/>
        </w:rPr>
        <w:t>.</w:t>
      </w:r>
    </w:p>
    <w:p w14:paraId="72E9E492" w14:textId="69616B89" w:rsidR="00546A25" w:rsidRPr="0015610C" w:rsidRDefault="00546A25" w:rsidP="003A0FDB">
      <w:pPr>
        <w:pStyle w:val="Akapitzlist"/>
        <w:widowControl w:val="0"/>
        <w:numPr>
          <w:ilvl w:val="1"/>
          <w:numId w:val="12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utrzymania czystości i porządku na całym przedmiocie umowy we własnym zakresie, w tym na ciągach komunikacyjnych łączących przedmiot umowy tj.: schody i Baszta Jerzego, a w okresie zimy do odśnieżania przedmiotu umowy (Taras </w:t>
      </w:r>
      <w:proofErr w:type="spellStart"/>
      <w:r w:rsidRPr="0015610C">
        <w:rPr>
          <w:rFonts w:asciiTheme="majorHAnsi" w:hAnsiTheme="majorHAnsi"/>
        </w:rPr>
        <w:t>Kasztanowcowy</w:t>
      </w:r>
      <w:proofErr w:type="spellEnd"/>
      <w:r w:rsidRPr="0015610C">
        <w:rPr>
          <w:rFonts w:asciiTheme="majorHAnsi" w:hAnsiTheme="majorHAnsi"/>
        </w:rPr>
        <w:t>) oraz schodów prowadzących do Baszty Jerzego.</w:t>
      </w:r>
    </w:p>
    <w:p w14:paraId="535473C4" w14:textId="68CABDF9" w:rsidR="00B602AB" w:rsidRPr="0015610C" w:rsidRDefault="004D5F21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 xml:space="preserve">Najemca nie może bez pisemnej </w:t>
      </w:r>
      <w:r w:rsidR="00996A15" w:rsidRPr="0015610C">
        <w:rPr>
          <w:rFonts w:asciiTheme="majorHAnsi" w:hAnsiTheme="majorHAnsi"/>
        </w:rPr>
        <w:t xml:space="preserve">zgody </w:t>
      </w:r>
      <w:r w:rsidR="007F0663" w:rsidRPr="0015610C">
        <w:rPr>
          <w:rFonts w:asciiTheme="majorHAnsi" w:hAnsiTheme="majorHAnsi"/>
        </w:rPr>
        <w:t>Wynajmującego oddać w</w:t>
      </w:r>
      <w:r w:rsidR="0058363A" w:rsidRPr="0015610C">
        <w:rPr>
          <w:rFonts w:asciiTheme="majorHAnsi" w:hAnsiTheme="majorHAnsi"/>
        </w:rPr>
        <w:t xml:space="preserve"> bezpłatne</w:t>
      </w:r>
      <w:r w:rsidR="007F0663" w:rsidRPr="0015610C">
        <w:rPr>
          <w:rFonts w:asciiTheme="majorHAnsi" w:hAnsiTheme="majorHAnsi"/>
        </w:rPr>
        <w:t xml:space="preserve"> używanie, podnająć, </w:t>
      </w:r>
      <w:r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>czy udostępnić w innej formie p</w:t>
      </w:r>
      <w:r w:rsidR="00275039" w:rsidRPr="0015610C">
        <w:rPr>
          <w:rFonts w:asciiTheme="majorHAnsi" w:hAnsiTheme="majorHAnsi"/>
        </w:rPr>
        <w:t xml:space="preserve">rzedmiotu </w:t>
      </w:r>
      <w:r w:rsidR="0058363A" w:rsidRPr="0015610C">
        <w:rPr>
          <w:rFonts w:asciiTheme="majorHAnsi" w:hAnsiTheme="majorHAnsi"/>
        </w:rPr>
        <w:t>najmu</w:t>
      </w:r>
      <w:r w:rsidR="00275039" w:rsidRPr="0015610C">
        <w:rPr>
          <w:rFonts w:asciiTheme="majorHAnsi" w:hAnsiTheme="majorHAnsi"/>
        </w:rPr>
        <w:t xml:space="preserve"> osobie trzeciej.</w:t>
      </w:r>
    </w:p>
    <w:p w14:paraId="69EA1AF0" w14:textId="77777777" w:rsidR="00B602AB" w:rsidRPr="0015610C" w:rsidRDefault="00996A15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Najemca </w:t>
      </w:r>
      <w:r w:rsidR="007F0663" w:rsidRPr="0015610C">
        <w:rPr>
          <w:rFonts w:asciiTheme="majorHAnsi" w:hAnsiTheme="majorHAnsi"/>
        </w:rPr>
        <w:t>ni</w:t>
      </w:r>
      <w:r w:rsidR="00561BA9" w:rsidRPr="0015610C">
        <w:rPr>
          <w:rFonts w:asciiTheme="majorHAnsi" w:hAnsiTheme="majorHAnsi"/>
        </w:rPr>
        <w:t xml:space="preserve">e może dokonywać w przedmiocie </w:t>
      </w:r>
      <w:r w:rsidR="0058363A" w:rsidRPr="0015610C">
        <w:rPr>
          <w:rFonts w:asciiTheme="majorHAnsi" w:hAnsiTheme="majorHAnsi"/>
        </w:rPr>
        <w:t>najmu</w:t>
      </w:r>
      <w:r w:rsidR="007F0663" w:rsidRPr="0015610C">
        <w:rPr>
          <w:rFonts w:asciiTheme="majorHAnsi" w:hAnsiTheme="majorHAnsi"/>
        </w:rPr>
        <w:t xml:space="preserve"> żadnych zmian budowlano</w:t>
      </w:r>
      <w:r w:rsidR="00275039" w:rsidRPr="0015610C">
        <w:rPr>
          <w:rFonts w:asciiTheme="majorHAnsi" w:hAnsiTheme="majorHAnsi"/>
        </w:rPr>
        <w:t xml:space="preserve"> – </w:t>
      </w:r>
      <w:r w:rsidR="007F0663" w:rsidRPr="0015610C">
        <w:rPr>
          <w:rFonts w:asciiTheme="majorHAnsi" w:hAnsiTheme="majorHAnsi"/>
        </w:rPr>
        <w:t>instalacyjnych</w:t>
      </w:r>
      <w:r w:rsidR="00561BA9" w:rsidRPr="0015610C">
        <w:rPr>
          <w:rFonts w:asciiTheme="majorHAnsi" w:hAnsiTheme="majorHAnsi"/>
        </w:rPr>
        <w:t xml:space="preserve"> bez uprzedniej pisemnej zgody </w:t>
      </w:r>
      <w:r w:rsidR="007F0663" w:rsidRPr="0015610C">
        <w:rPr>
          <w:rFonts w:asciiTheme="majorHAnsi" w:hAnsiTheme="majorHAnsi"/>
        </w:rPr>
        <w:t>Wynajmującego, Gminy Wałbrzych oraz Wojewódzkiego Dolnośląskiego Konserwatora Zabytków Delegatura w Wałbrzychu.</w:t>
      </w:r>
    </w:p>
    <w:p w14:paraId="42F4AF85" w14:textId="6B3C080A" w:rsidR="0058637A" w:rsidRPr="0015610C" w:rsidRDefault="007F0663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bookmarkStart w:id="0" w:name="_Hlk209781653"/>
      <w:r w:rsidRPr="0015610C">
        <w:rPr>
          <w:rFonts w:asciiTheme="majorHAnsi" w:hAnsiTheme="majorHAnsi"/>
        </w:rPr>
        <w:t xml:space="preserve">Nakłady poniesione przez </w:t>
      </w:r>
      <w:r w:rsidR="00996A15" w:rsidRPr="0015610C">
        <w:rPr>
          <w:rFonts w:asciiTheme="majorHAnsi" w:hAnsiTheme="majorHAnsi"/>
        </w:rPr>
        <w:t xml:space="preserve">Najemcę na przedmiot </w:t>
      </w:r>
      <w:r w:rsidR="0058363A" w:rsidRPr="0015610C">
        <w:rPr>
          <w:rFonts w:asciiTheme="majorHAnsi" w:hAnsiTheme="majorHAnsi"/>
        </w:rPr>
        <w:t>najmu</w:t>
      </w:r>
      <w:r w:rsidR="00996A15" w:rsidRPr="0015610C">
        <w:rPr>
          <w:rFonts w:asciiTheme="majorHAnsi" w:hAnsiTheme="majorHAnsi"/>
        </w:rPr>
        <w:t xml:space="preserve">, po </w:t>
      </w:r>
      <w:r w:rsidR="00503DDB" w:rsidRPr="0015610C">
        <w:rPr>
          <w:rFonts w:asciiTheme="majorHAnsi" w:hAnsiTheme="majorHAnsi"/>
        </w:rPr>
        <w:t>rozwiązaniu umowy najmu</w:t>
      </w:r>
      <w:r w:rsidRPr="0015610C">
        <w:rPr>
          <w:rFonts w:asciiTheme="majorHAnsi" w:hAnsiTheme="majorHAnsi"/>
        </w:rPr>
        <w:t xml:space="preserve"> przypadną Wynajmującemu bez obowiązku zwrotu przez Wynajmuj</w:t>
      </w:r>
      <w:r w:rsidR="00996A15" w:rsidRPr="0015610C">
        <w:rPr>
          <w:rFonts w:asciiTheme="majorHAnsi" w:hAnsiTheme="majorHAnsi"/>
        </w:rPr>
        <w:t xml:space="preserve">ącego na rzecz Najemcy kosztów poniesionych </w:t>
      </w:r>
      <w:r w:rsidRPr="0015610C">
        <w:rPr>
          <w:rFonts w:asciiTheme="majorHAnsi" w:hAnsiTheme="majorHAnsi"/>
        </w:rPr>
        <w:t>przez Najemcę na te nakłady</w:t>
      </w:r>
      <w:r w:rsidR="00C462EA" w:rsidRPr="0015610C">
        <w:rPr>
          <w:rFonts w:asciiTheme="majorHAnsi" w:hAnsiTheme="majorHAnsi"/>
        </w:rPr>
        <w:t>, przy czym Wynajmujący może oczekiwać usunięcia przez Najemcę określonych nakładów ulepszających</w:t>
      </w:r>
      <w:r w:rsidRPr="0015610C">
        <w:rPr>
          <w:rFonts w:asciiTheme="majorHAnsi" w:hAnsiTheme="majorHAnsi"/>
        </w:rPr>
        <w:t xml:space="preserve">. </w:t>
      </w:r>
      <w:r w:rsidR="0058637A" w:rsidRPr="0015610C">
        <w:rPr>
          <w:rFonts w:asciiTheme="majorHAnsi" w:hAnsiTheme="majorHAnsi"/>
        </w:rPr>
        <w:t>Dające się odłączyć od lokalu części wbudowane nakładem i ze środków Najemcy, zostaną przez Najemcę odłączone i zatrzymane, zaś lokal zostanie przywrócony do stanu sprzed tych zmian w sposób zgodny z pisemnym uzgodnieniem z Wynajmującym</w:t>
      </w:r>
      <w:r w:rsidR="00310355" w:rsidRPr="0015610C">
        <w:rPr>
          <w:rFonts w:asciiTheme="majorHAnsi" w:hAnsiTheme="majorHAnsi"/>
        </w:rPr>
        <w:t xml:space="preserve"> i z uwzględnieniem postanowienia ust. 1 lit. e i ust. 3 powyżej</w:t>
      </w:r>
      <w:r w:rsidR="0058637A" w:rsidRPr="0015610C">
        <w:rPr>
          <w:rFonts w:asciiTheme="majorHAnsi" w:hAnsiTheme="majorHAnsi"/>
        </w:rPr>
        <w:t>.</w:t>
      </w:r>
    </w:p>
    <w:bookmarkEnd w:id="0"/>
    <w:p w14:paraId="248A3343" w14:textId="1C1EFF12" w:rsidR="00B602AB" w:rsidRPr="0015610C" w:rsidRDefault="007F0663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Najemca zobowiązany jest do zapewnienia bezpieczeństwa osób przebywających</w:t>
      </w:r>
      <w:r w:rsidR="004D5F21" w:rsidRPr="0015610C">
        <w:rPr>
          <w:rFonts w:asciiTheme="majorHAnsi" w:hAnsiTheme="majorHAnsi"/>
        </w:rPr>
        <w:t xml:space="preserve"> </w:t>
      </w:r>
      <w:r w:rsidR="004D5F21" w:rsidRPr="0015610C">
        <w:rPr>
          <w:rFonts w:asciiTheme="majorHAnsi" w:hAnsiTheme="majorHAnsi"/>
        </w:rPr>
        <w:br/>
      </w:r>
      <w:r w:rsidR="00996A15" w:rsidRPr="0015610C">
        <w:rPr>
          <w:rFonts w:asciiTheme="majorHAnsi" w:hAnsiTheme="majorHAnsi"/>
        </w:rPr>
        <w:t xml:space="preserve">w przedmiocie </w:t>
      </w:r>
      <w:r w:rsidR="0058363A" w:rsidRPr="0015610C">
        <w:rPr>
          <w:rFonts w:asciiTheme="majorHAnsi" w:hAnsiTheme="majorHAnsi"/>
        </w:rPr>
        <w:t>najmu</w:t>
      </w:r>
      <w:r w:rsidR="00052445" w:rsidRPr="0015610C">
        <w:rPr>
          <w:rFonts w:asciiTheme="majorHAnsi" w:hAnsiTheme="majorHAnsi"/>
        </w:rPr>
        <w:t>.</w:t>
      </w:r>
    </w:p>
    <w:p w14:paraId="0C8B82D7" w14:textId="269E9396" w:rsidR="002E6B1F" w:rsidRPr="0015610C" w:rsidRDefault="002841A6" w:rsidP="00C462EA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Najemca zobowiązany jest ubezpieczyć przedmiot umowy</w:t>
      </w:r>
      <w:r w:rsidR="00052445" w:rsidRPr="0015610C">
        <w:rPr>
          <w:rFonts w:asciiTheme="majorHAnsi" w:hAnsiTheme="majorHAnsi"/>
        </w:rPr>
        <w:t xml:space="preserve"> – w terminie </w:t>
      </w:r>
      <w:r w:rsidR="0094469A" w:rsidRPr="0015610C">
        <w:rPr>
          <w:rFonts w:asciiTheme="majorHAnsi" w:hAnsiTheme="majorHAnsi"/>
        </w:rPr>
        <w:t>7</w:t>
      </w:r>
      <w:r w:rsidR="00052445" w:rsidRPr="0015610C">
        <w:rPr>
          <w:rFonts w:asciiTheme="majorHAnsi" w:hAnsiTheme="majorHAnsi"/>
        </w:rPr>
        <w:t xml:space="preserve"> dni od daty zawarcia umowy –</w:t>
      </w:r>
      <w:r w:rsidRPr="0015610C">
        <w:rPr>
          <w:rFonts w:asciiTheme="majorHAnsi" w:hAnsiTheme="majorHAnsi"/>
        </w:rPr>
        <w:t xml:space="preserve"> od wszelkich </w:t>
      </w:r>
      <w:proofErr w:type="spellStart"/>
      <w:r w:rsidRPr="0015610C">
        <w:rPr>
          <w:rFonts w:asciiTheme="majorHAnsi" w:hAnsiTheme="majorHAnsi"/>
        </w:rPr>
        <w:t>ryzyk</w:t>
      </w:r>
      <w:proofErr w:type="spellEnd"/>
      <w:r w:rsidRPr="0015610C">
        <w:rPr>
          <w:rFonts w:asciiTheme="majorHAnsi" w:hAnsiTheme="majorHAnsi"/>
        </w:rPr>
        <w:t xml:space="preserve"> oraz następstw nieszczęśliwych wypadków</w:t>
      </w:r>
      <w:r w:rsidR="004D5F21" w:rsidRPr="0015610C">
        <w:rPr>
          <w:rFonts w:asciiTheme="majorHAnsi" w:hAnsiTheme="majorHAnsi"/>
        </w:rPr>
        <w:t xml:space="preserve"> </w:t>
      </w:r>
      <w:r w:rsidR="002E6B1F" w:rsidRPr="0015610C">
        <w:rPr>
          <w:rFonts w:asciiTheme="majorHAnsi" w:hAnsiTheme="majorHAnsi"/>
        </w:rPr>
        <w:t xml:space="preserve">(w tym od ognia, </w:t>
      </w:r>
      <w:proofErr w:type="spellStart"/>
      <w:r w:rsidR="002E6B1F" w:rsidRPr="0015610C">
        <w:rPr>
          <w:rFonts w:asciiTheme="majorHAnsi" w:hAnsiTheme="majorHAnsi"/>
        </w:rPr>
        <w:t>ryzyk</w:t>
      </w:r>
      <w:proofErr w:type="spellEnd"/>
      <w:r w:rsidR="002E6B1F" w:rsidRPr="0015610C">
        <w:rPr>
          <w:rFonts w:asciiTheme="majorHAnsi" w:hAnsiTheme="majorHAnsi"/>
        </w:rPr>
        <w:t xml:space="preserve"> żywiołowych, szkód spowodowanych zalaniem, pożarem, uderzeniem pioruna, eksplozją, uderzeniem lub upadkiem statku powietrznego).</w:t>
      </w:r>
      <w:r w:rsidR="00A35652" w:rsidRPr="0015610C">
        <w:rPr>
          <w:rFonts w:asciiTheme="majorHAnsi" w:hAnsiTheme="majorHAnsi"/>
        </w:rPr>
        <w:t xml:space="preserve"> Minimalna suma gwarancyjna to 500.000,00 zł (pięćset tysięcy złotych 00/100).</w:t>
      </w:r>
    </w:p>
    <w:p w14:paraId="64DD4C9B" w14:textId="6FDF2647" w:rsidR="002841A6" w:rsidRPr="0015610C" w:rsidRDefault="002E6B1F" w:rsidP="0058637A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Najemca zobowiązany jest do zawarcia umowy </w:t>
      </w:r>
      <w:r w:rsidRPr="0015610C">
        <w:rPr>
          <w:rFonts w:asciiTheme="majorHAnsi" w:hAnsiTheme="majorHAnsi"/>
          <w:b/>
          <w:bCs/>
        </w:rPr>
        <w:t>ubezpieczenia odpowiedzialności cywilnej</w:t>
      </w:r>
      <w:r w:rsidRPr="0015610C">
        <w:rPr>
          <w:rFonts w:asciiTheme="majorHAnsi" w:hAnsiTheme="majorHAnsi"/>
        </w:rPr>
        <w:t xml:space="preserve"> obejmującej szkody w mieniu, którym Ubezpieczający włada na podstawie umowy najmu.</w:t>
      </w:r>
    </w:p>
    <w:p w14:paraId="47AD8C71" w14:textId="59A1EC45" w:rsidR="00097094" w:rsidRPr="0015610C" w:rsidRDefault="00097094" w:rsidP="00097094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Najemca ma obowiązek przedłożenia Wynajmującemu kopii polis </w:t>
      </w:r>
      <w:r w:rsidR="00C2030C" w:rsidRPr="0015610C">
        <w:rPr>
          <w:rFonts w:asciiTheme="majorHAnsi" w:hAnsiTheme="majorHAnsi"/>
        </w:rPr>
        <w:t xml:space="preserve">(Załącznik nr 5) </w:t>
      </w:r>
      <w:r w:rsidRPr="0015610C">
        <w:rPr>
          <w:rFonts w:asciiTheme="majorHAnsi" w:hAnsiTheme="majorHAnsi"/>
        </w:rPr>
        <w:t xml:space="preserve">potwierdzających zawarcie umów ubezpieczeń, o których mowa w ust. </w:t>
      </w:r>
      <w:r w:rsidR="00C2030C" w:rsidRPr="0015610C">
        <w:rPr>
          <w:rFonts w:asciiTheme="majorHAnsi" w:hAnsiTheme="majorHAnsi"/>
        </w:rPr>
        <w:t>6</w:t>
      </w:r>
      <w:r w:rsidRPr="0015610C">
        <w:rPr>
          <w:rFonts w:asciiTheme="majorHAnsi" w:hAnsiTheme="majorHAnsi"/>
        </w:rPr>
        <w:t xml:space="preserve"> i </w:t>
      </w:r>
      <w:r w:rsidR="00C2030C" w:rsidRPr="0015610C">
        <w:rPr>
          <w:rFonts w:asciiTheme="majorHAnsi" w:hAnsiTheme="majorHAnsi"/>
        </w:rPr>
        <w:t>7</w:t>
      </w:r>
      <w:r w:rsidRPr="0015610C">
        <w:rPr>
          <w:rFonts w:asciiTheme="majorHAnsi" w:hAnsiTheme="majorHAnsi"/>
        </w:rPr>
        <w:t xml:space="preserve"> wraz z dowodami ich prawidłowego opłacenia w terminie 14 dni od dnia zawarcia umowy najmu oraz utrzymywania ciągłości ochrony ubezpieczeniowej przez cały okres obowiązywania niniejszej umowy. Najemca zobowiązany jest do dostarczania Wynajmującemu kopii aktualnej polisy ubezpieczenia wraz z dowodami jej prawidłowego opłacenia, przez cały okres obowiązywania umowy każdorazowo nie później niż 14 dni przed wygaśnięciem poprzedniej polisy.</w:t>
      </w:r>
    </w:p>
    <w:p w14:paraId="18D0CA27" w14:textId="403DC0EC" w:rsidR="00B602AB" w:rsidRPr="0015610C" w:rsidRDefault="007F0663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Najemca</w:t>
      </w:r>
      <w:r w:rsidR="00CF057C" w:rsidRPr="0015610C">
        <w:rPr>
          <w:rFonts w:asciiTheme="majorHAnsi" w:hAnsiTheme="majorHAnsi"/>
        </w:rPr>
        <w:t xml:space="preserve"> </w:t>
      </w:r>
      <w:r w:rsidR="00D0020D" w:rsidRPr="0015610C">
        <w:rPr>
          <w:rFonts w:asciiTheme="majorHAnsi" w:hAnsiTheme="majorHAnsi"/>
        </w:rPr>
        <w:t xml:space="preserve">ponosi ryzyko utraty, kradzieży, zgubienia, zniszczenia lub uszkodzenia sprzętu </w:t>
      </w:r>
      <w:r w:rsidR="004D5F21" w:rsidRPr="0015610C">
        <w:rPr>
          <w:rFonts w:asciiTheme="majorHAnsi" w:hAnsiTheme="majorHAnsi"/>
        </w:rPr>
        <w:br/>
      </w:r>
      <w:r w:rsidR="00D0020D" w:rsidRPr="0015610C">
        <w:rPr>
          <w:rFonts w:asciiTheme="majorHAnsi" w:hAnsiTheme="majorHAnsi"/>
        </w:rPr>
        <w:t xml:space="preserve">i urządzeń znajdujących się w jego dyspozycji i znajdujących się w pomieszczeniu będącym przedmiotem najmu. </w:t>
      </w:r>
    </w:p>
    <w:p w14:paraId="1CE7E69A" w14:textId="77777777" w:rsidR="00B602AB" w:rsidRPr="0015610C" w:rsidRDefault="00D651D0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Najemca zobowiązany jest zabezpieczać przed kradzieżą i kradzieżą z włamaniem wynajmowane po</w:t>
      </w:r>
      <w:r w:rsidR="0094469A" w:rsidRPr="0015610C">
        <w:rPr>
          <w:rFonts w:asciiTheme="majorHAnsi" w:hAnsiTheme="majorHAnsi"/>
        </w:rPr>
        <w:t>mieszczenia.</w:t>
      </w:r>
      <w:r w:rsidRPr="0015610C">
        <w:rPr>
          <w:rFonts w:asciiTheme="majorHAnsi" w:hAnsiTheme="majorHAnsi"/>
        </w:rPr>
        <w:t xml:space="preserve"> </w:t>
      </w:r>
    </w:p>
    <w:p w14:paraId="078670C6" w14:textId="6C2C0724" w:rsidR="00A41075" w:rsidRPr="0015610C" w:rsidRDefault="007F0663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Wszelkie roszczenia osób trzecich związane z wykonywaniem przez Najemcę dz</w:t>
      </w:r>
      <w:r w:rsidR="00275039" w:rsidRPr="0015610C">
        <w:rPr>
          <w:rFonts w:asciiTheme="majorHAnsi" w:hAnsiTheme="majorHAnsi"/>
        </w:rPr>
        <w:t>iałalności</w:t>
      </w:r>
      <w:r w:rsidR="00561BA9" w:rsidRPr="0015610C">
        <w:rPr>
          <w:rFonts w:asciiTheme="majorHAnsi" w:hAnsiTheme="majorHAnsi"/>
        </w:rPr>
        <w:t xml:space="preserve"> </w:t>
      </w:r>
      <w:r w:rsidR="004D5F21" w:rsidRPr="0015610C">
        <w:rPr>
          <w:rFonts w:asciiTheme="majorHAnsi" w:hAnsiTheme="majorHAnsi"/>
        </w:rPr>
        <w:br/>
      </w:r>
      <w:r w:rsidR="00561BA9" w:rsidRPr="0015610C">
        <w:rPr>
          <w:rFonts w:asciiTheme="majorHAnsi" w:hAnsiTheme="majorHAnsi"/>
        </w:rPr>
        <w:t xml:space="preserve">w ramach przedmiotu </w:t>
      </w:r>
      <w:r w:rsidR="00156953" w:rsidRPr="0015610C">
        <w:rPr>
          <w:rFonts w:asciiTheme="majorHAnsi" w:hAnsiTheme="majorHAnsi"/>
        </w:rPr>
        <w:t>najmu</w:t>
      </w:r>
      <w:r w:rsidR="00561BA9"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</w:rPr>
        <w:t>obciążają bezpośrednio Najemcę.</w:t>
      </w:r>
    </w:p>
    <w:p w14:paraId="4BA112B4" w14:textId="77777777" w:rsidR="004D110B" w:rsidRPr="0015610C" w:rsidRDefault="004D110B" w:rsidP="00A35652">
      <w:pPr>
        <w:pStyle w:val="Akapitzlist"/>
        <w:widowControl w:val="0"/>
        <w:numPr>
          <w:ilvl w:val="0"/>
          <w:numId w:val="14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Najemca nie może </w:t>
      </w:r>
      <w:r w:rsidR="003C39BF" w:rsidRPr="0015610C">
        <w:rPr>
          <w:rFonts w:asciiTheme="majorHAnsi" w:hAnsiTheme="majorHAnsi"/>
        </w:rPr>
        <w:t>utrudniać</w:t>
      </w:r>
      <w:r w:rsidRPr="0015610C">
        <w:rPr>
          <w:rFonts w:asciiTheme="majorHAnsi" w:hAnsiTheme="majorHAnsi"/>
        </w:rPr>
        <w:t xml:space="preserve"> korzystani</w:t>
      </w:r>
      <w:r w:rsidR="00F775C3" w:rsidRPr="0015610C">
        <w:rPr>
          <w:rFonts w:asciiTheme="majorHAnsi" w:hAnsiTheme="majorHAnsi"/>
        </w:rPr>
        <w:t>a</w:t>
      </w:r>
      <w:r w:rsidRPr="0015610C">
        <w:rPr>
          <w:rFonts w:asciiTheme="majorHAnsi" w:hAnsiTheme="majorHAnsi"/>
        </w:rPr>
        <w:t xml:space="preserve"> z przejścia przez Taras </w:t>
      </w:r>
      <w:proofErr w:type="spellStart"/>
      <w:r w:rsidRPr="0015610C">
        <w:rPr>
          <w:rFonts w:asciiTheme="majorHAnsi" w:hAnsiTheme="majorHAnsi"/>
        </w:rPr>
        <w:t>Kasztanowcowy</w:t>
      </w:r>
      <w:proofErr w:type="spellEnd"/>
      <w:r w:rsidRPr="0015610C">
        <w:rPr>
          <w:rFonts w:asciiTheme="majorHAnsi" w:hAnsiTheme="majorHAnsi"/>
        </w:rPr>
        <w:t xml:space="preserve"> innym użytkownikom, tj. turystom, pracownikom Wynajmującego, ochronie obiektu, czy serwisantom iluminacji Zamku Książ. </w:t>
      </w:r>
    </w:p>
    <w:p w14:paraId="7E588706" w14:textId="77777777" w:rsidR="00A35652" w:rsidRPr="0015610C" w:rsidRDefault="00A35652" w:rsidP="00A35652">
      <w:pPr>
        <w:widowControl w:val="0"/>
        <w:jc w:val="both"/>
        <w:rPr>
          <w:rFonts w:asciiTheme="majorHAnsi" w:hAnsiTheme="majorHAnsi"/>
        </w:rPr>
      </w:pPr>
    </w:p>
    <w:p w14:paraId="08CD271B" w14:textId="77777777" w:rsidR="00A35652" w:rsidRPr="0015610C" w:rsidRDefault="00A35652" w:rsidP="00A35652">
      <w:pPr>
        <w:widowControl w:val="0"/>
        <w:jc w:val="both"/>
        <w:rPr>
          <w:rFonts w:asciiTheme="majorHAnsi" w:hAnsiTheme="majorHAnsi"/>
        </w:rPr>
      </w:pPr>
    </w:p>
    <w:p w14:paraId="7D5754C2" w14:textId="77777777" w:rsidR="00CA1E1D" w:rsidRPr="0015610C" w:rsidRDefault="00CA1E1D">
      <w:pPr>
        <w:widowControl w:val="0"/>
        <w:jc w:val="center"/>
        <w:rPr>
          <w:rFonts w:asciiTheme="majorHAnsi" w:hAnsiTheme="majorHAnsi"/>
          <w:b/>
        </w:rPr>
      </w:pPr>
    </w:p>
    <w:p w14:paraId="1A5BA0B9" w14:textId="282A85C6" w:rsidR="00B602AB" w:rsidRPr="0015610C" w:rsidRDefault="007F0663" w:rsidP="00F5410A">
      <w:pPr>
        <w:widowControl w:val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 xml:space="preserve">§ </w:t>
      </w:r>
      <w:r w:rsidR="004D5F21" w:rsidRPr="0015610C">
        <w:rPr>
          <w:rFonts w:asciiTheme="majorHAnsi" w:hAnsiTheme="majorHAnsi"/>
          <w:b/>
        </w:rPr>
        <w:t>4</w:t>
      </w:r>
    </w:p>
    <w:p w14:paraId="502B3DD2" w14:textId="51A88A22" w:rsidR="004D5F21" w:rsidRPr="0015610C" w:rsidRDefault="004D5F21" w:rsidP="00F5410A">
      <w:pPr>
        <w:widowControl w:val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Czynsz i inne opłaty</w:t>
      </w:r>
    </w:p>
    <w:p w14:paraId="53AE6249" w14:textId="77777777" w:rsidR="004D5F21" w:rsidRPr="0015610C" w:rsidRDefault="004D5F21" w:rsidP="00F5410A">
      <w:pPr>
        <w:widowControl w:val="0"/>
        <w:jc w:val="center"/>
        <w:rPr>
          <w:rFonts w:asciiTheme="majorHAnsi" w:hAnsiTheme="majorHAnsi"/>
          <w:highlight w:val="yellow"/>
        </w:rPr>
      </w:pPr>
    </w:p>
    <w:p w14:paraId="38A216FD" w14:textId="193BB1AE" w:rsidR="00A51257" w:rsidRPr="0015610C" w:rsidRDefault="00EA3387" w:rsidP="00A51257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Miesięczny </w:t>
      </w:r>
      <w:r w:rsidRPr="0015610C">
        <w:rPr>
          <w:rFonts w:asciiTheme="majorHAnsi" w:hAnsiTheme="majorHAnsi"/>
          <w:b/>
          <w:u w:val="single"/>
        </w:rPr>
        <w:t>czynsz najmu</w:t>
      </w:r>
      <w:r w:rsidR="0026409D" w:rsidRPr="0015610C">
        <w:rPr>
          <w:rFonts w:asciiTheme="majorHAnsi" w:hAnsiTheme="majorHAnsi"/>
        </w:rPr>
        <w:t xml:space="preserve"> za </w:t>
      </w:r>
      <w:r w:rsidR="00A51257" w:rsidRPr="0015610C">
        <w:rPr>
          <w:rFonts w:asciiTheme="majorHAnsi" w:hAnsiTheme="majorHAnsi" w:cstheme="minorHAnsi"/>
        </w:rPr>
        <w:t>pomieszczenia użytkowych opisan</w:t>
      </w:r>
      <w:r w:rsidR="001049FB" w:rsidRPr="0015610C">
        <w:rPr>
          <w:rFonts w:asciiTheme="majorHAnsi" w:hAnsiTheme="majorHAnsi" w:cstheme="minorHAnsi"/>
        </w:rPr>
        <w:t xml:space="preserve">e w </w:t>
      </w:r>
      <w:r w:rsidR="001049FB" w:rsidRPr="0015610C">
        <w:rPr>
          <w:rFonts w:asciiTheme="majorHAnsi" w:hAnsiTheme="majorHAnsi"/>
          <w:b/>
          <w:bCs/>
        </w:rPr>
        <w:t>§ 1 ust. 2 pkt. a), b), c), d)</w:t>
      </w:r>
      <w:r w:rsidR="001049FB" w:rsidRPr="0015610C">
        <w:rPr>
          <w:rFonts w:asciiTheme="majorHAnsi" w:hAnsiTheme="majorHAnsi"/>
        </w:rPr>
        <w:t xml:space="preserve"> niniejszej umowy</w:t>
      </w:r>
      <w:r w:rsidR="00A51257" w:rsidRPr="0015610C">
        <w:rPr>
          <w:rFonts w:asciiTheme="majorHAnsi" w:hAnsiTheme="majorHAnsi" w:cstheme="minorHAnsi"/>
        </w:rPr>
        <w:t xml:space="preserve"> o łącznej powierzchni użytkowej równej </w:t>
      </w:r>
      <w:r w:rsidR="00A51257" w:rsidRPr="0015610C">
        <w:rPr>
          <w:rFonts w:asciiTheme="majorHAnsi" w:hAnsiTheme="majorHAnsi" w:cstheme="minorHAnsi"/>
          <w:b/>
          <w:bCs/>
        </w:rPr>
        <w:t>126,00 m</w:t>
      </w:r>
      <w:r w:rsidR="00A51257" w:rsidRPr="0015610C">
        <w:rPr>
          <w:rFonts w:asciiTheme="majorHAnsi" w:hAnsiTheme="majorHAnsi" w:cstheme="minorHAnsi"/>
          <w:b/>
          <w:bCs/>
          <w:vertAlign w:val="superscript"/>
        </w:rPr>
        <w:t>2</w:t>
      </w:r>
      <w:r w:rsidR="00A51257" w:rsidRPr="0015610C">
        <w:rPr>
          <w:rFonts w:asciiTheme="majorHAnsi" w:hAnsiTheme="majorHAnsi" w:cstheme="minorHAnsi"/>
        </w:rPr>
        <w:t xml:space="preserve"> w budynku głównym Zamku Książ (budynek nr 1), </w:t>
      </w:r>
      <w:r w:rsidR="00A51257" w:rsidRPr="0015610C">
        <w:rPr>
          <w:rFonts w:asciiTheme="majorHAnsi" w:hAnsiTheme="majorHAnsi"/>
          <w:bCs/>
        </w:rPr>
        <w:t xml:space="preserve">wynosi _____ zł netto (słownie: _____). </w:t>
      </w:r>
    </w:p>
    <w:p w14:paraId="483191A1" w14:textId="0DC9B06D" w:rsidR="00B602AB" w:rsidRPr="0015610C" w:rsidRDefault="0094469A" w:rsidP="001049FB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  <w:b/>
          <w:bCs/>
        </w:rPr>
      </w:pPr>
      <w:r w:rsidRPr="0015610C">
        <w:rPr>
          <w:rFonts w:asciiTheme="majorHAnsi" w:hAnsiTheme="majorHAnsi"/>
          <w:bCs/>
        </w:rPr>
        <w:t xml:space="preserve">Miesięczny </w:t>
      </w:r>
      <w:r w:rsidRPr="0015610C">
        <w:rPr>
          <w:rFonts w:asciiTheme="majorHAnsi" w:hAnsiTheme="majorHAnsi"/>
          <w:b/>
          <w:bCs/>
          <w:u w:val="single"/>
        </w:rPr>
        <w:t>czynsz najmu</w:t>
      </w:r>
      <w:r w:rsidRPr="0015610C">
        <w:rPr>
          <w:rFonts w:asciiTheme="majorHAnsi" w:hAnsiTheme="majorHAnsi"/>
          <w:bCs/>
        </w:rPr>
        <w:t xml:space="preserve"> za powierzchnię Tarasu </w:t>
      </w:r>
      <w:proofErr w:type="spellStart"/>
      <w:r w:rsidRPr="0015610C">
        <w:rPr>
          <w:rFonts w:asciiTheme="majorHAnsi" w:hAnsiTheme="majorHAnsi"/>
          <w:bCs/>
        </w:rPr>
        <w:t>Kasztanowcowego</w:t>
      </w:r>
      <w:proofErr w:type="spellEnd"/>
      <w:r w:rsidRPr="0015610C">
        <w:rPr>
          <w:rFonts w:asciiTheme="majorHAnsi" w:hAnsiTheme="majorHAnsi"/>
          <w:bCs/>
        </w:rPr>
        <w:t xml:space="preserve"> </w:t>
      </w:r>
      <w:r w:rsidR="001049FB" w:rsidRPr="0015610C">
        <w:rPr>
          <w:rFonts w:asciiTheme="majorHAnsi" w:hAnsiTheme="majorHAnsi" w:cstheme="minorHAnsi"/>
        </w:rPr>
        <w:t xml:space="preserve">opisane w </w:t>
      </w:r>
      <w:r w:rsidR="001049FB" w:rsidRPr="0015610C">
        <w:rPr>
          <w:rFonts w:asciiTheme="majorHAnsi" w:hAnsiTheme="majorHAnsi"/>
          <w:b/>
          <w:bCs/>
        </w:rPr>
        <w:t>§ 1 ust. 2 pkt. e)</w:t>
      </w:r>
      <w:r w:rsidR="001049FB" w:rsidRPr="0015610C">
        <w:rPr>
          <w:rFonts w:asciiTheme="majorHAnsi" w:hAnsiTheme="majorHAnsi"/>
        </w:rPr>
        <w:t xml:space="preserve"> niniejszej umowy</w:t>
      </w:r>
      <w:r w:rsidR="001049FB" w:rsidRPr="0015610C">
        <w:rPr>
          <w:rFonts w:asciiTheme="majorHAnsi" w:hAnsiTheme="majorHAnsi" w:cstheme="minorHAnsi"/>
        </w:rPr>
        <w:t xml:space="preserve"> o łącznej powierzchni użytkowej równej </w:t>
      </w:r>
      <w:r w:rsidR="001049FB" w:rsidRPr="0015610C">
        <w:rPr>
          <w:rFonts w:asciiTheme="majorHAnsi" w:hAnsiTheme="majorHAnsi" w:cstheme="minorHAnsi"/>
          <w:b/>
          <w:bCs/>
        </w:rPr>
        <w:t>600,00 m</w:t>
      </w:r>
      <w:r w:rsidR="001049FB" w:rsidRPr="0015610C">
        <w:rPr>
          <w:rFonts w:asciiTheme="majorHAnsi" w:hAnsiTheme="majorHAnsi" w:cstheme="minorHAnsi"/>
          <w:b/>
          <w:bCs/>
          <w:vertAlign w:val="superscript"/>
        </w:rPr>
        <w:t xml:space="preserve">2 </w:t>
      </w:r>
      <w:r w:rsidRPr="0015610C">
        <w:rPr>
          <w:rFonts w:asciiTheme="majorHAnsi" w:hAnsiTheme="majorHAnsi"/>
          <w:bCs/>
        </w:rPr>
        <w:t>wynosi</w:t>
      </w:r>
      <w:r w:rsidR="00D9523C" w:rsidRPr="0015610C">
        <w:rPr>
          <w:rFonts w:asciiTheme="majorHAnsi" w:hAnsiTheme="majorHAnsi"/>
          <w:bCs/>
        </w:rPr>
        <w:t xml:space="preserve"> _____ </w:t>
      </w:r>
      <w:r w:rsidRPr="0015610C">
        <w:rPr>
          <w:rFonts w:asciiTheme="majorHAnsi" w:hAnsiTheme="majorHAnsi"/>
          <w:bCs/>
        </w:rPr>
        <w:t>zł netto</w:t>
      </w:r>
      <w:r w:rsidR="00B57BD1" w:rsidRPr="0015610C">
        <w:rPr>
          <w:rFonts w:asciiTheme="majorHAnsi" w:hAnsiTheme="majorHAnsi"/>
          <w:bCs/>
        </w:rPr>
        <w:t xml:space="preserve"> </w:t>
      </w:r>
      <w:r w:rsidRPr="0015610C">
        <w:rPr>
          <w:rFonts w:asciiTheme="majorHAnsi" w:hAnsiTheme="majorHAnsi"/>
          <w:bCs/>
        </w:rPr>
        <w:t>(słownie:</w:t>
      </w:r>
      <w:r w:rsidR="00D9523C" w:rsidRPr="0015610C">
        <w:rPr>
          <w:rFonts w:asciiTheme="majorHAnsi" w:hAnsiTheme="majorHAnsi"/>
          <w:bCs/>
        </w:rPr>
        <w:t xml:space="preserve"> _____</w:t>
      </w:r>
      <w:r w:rsidRPr="0015610C">
        <w:rPr>
          <w:rFonts w:asciiTheme="majorHAnsi" w:hAnsiTheme="majorHAnsi"/>
          <w:bCs/>
        </w:rPr>
        <w:t xml:space="preserve">). </w:t>
      </w:r>
    </w:p>
    <w:p w14:paraId="7CA002B4" w14:textId="72BFE34A" w:rsidR="004D5F21" w:rsidRPr="0015610C" w:rsidRDefault="007F0663" w:rsidP="00E06A2C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  <w:bCs/>
        </w:rPr>
        <w:t>Miesięczn</w:t>
      </w:r>
      <w:r w:rsidR="0026409D" w:rsidRPr="0015610C">
        <w:rPr>
          <w:rFonts w:asciiTheme="majorHAnsi" w:hAnsiTheme="majorHAnsi"/>
          <w:bCs/>
        </w:rPr>
        <w:t>a</w:t>
      </w:r>
      <w:r w:rsidRPr="0015610C">
        <w:rPr>
          <w:rFonts w:asciiTheme="majorHAnsi" w:hAnsiTheme="majorHAnsi"/>
        </w:rPr>
        <w:t xml:space="preserve"> opłat</w:t>
      </w:r>
      <w:r w:rsidR="0026409D" w:rsidRPr="0015610C">
        <w:rPr>
          <w:rFonts w:asciiTheme="majorHAnsi" w:hAnsiTheme="majorHAnsi"/>
        </w:rPr>
        <w:t>a</w:t>
      </w:r>
      <w:r w:rsidRPr="0015610C">
        <w:rPr>
          <w:rFonts w:asciiTheme="majorHAnsi" w:hAnsiTheme="majorHAnsi"/>
        </w:rPr>
        <w:t xml:space="preserve"> za</w:t>
      </w:r>
      <w:r w:rsidR="0026409D" w:rsidRPr="0015610C">
        <w:rPr>
          <w:rFonts w:asciiTheme="majorHAnsi" w:hAnsiTheme="majorHAnsi"/>
        </w:rPr>
        <w:t xml:space="preserve"> </w:t>
      </w:r>
      <w:r w:rsidRPr="0015610C">
        <w:rPr>
          <w:rFonts w:asciiTheme="majorHAnsi" w:hAnsiTheme="majorHAnsi"/>
          <w:b/>
          <w:u w:val="single"/>
        </w:rPr>
        <w:t>podatek od n</w:t>
      </w:r>
      <w:r w:rsidR="0026409D" w:rsidRPr="0015610C">
        <w:rPr>
          <w:rFonts w:asciiTheme="majorHAnsi" w:hAnsiTheme="majorHAnsi"/>
          <w:b/>
          <w:u w:val="single"/>
        </w:rPr>
        <w:t>ieruchomości</w:t>
      </w:r>
      <w:r w:rsidR="0026409D" w:rsidRPr="0015610C">
        <w:rPr>
          <w:rFonts w:asciiTheme="majorHAnsi" w:hAnsiTheme="majorHAnsi"/>
        </w:rPr>
        <w:t xml:space="preserve"> naliczana </w:t>
      </w:r>
      <w:r w:rsidR="00561BA9" w:rsidRPr="0015610C">
        <w:rPr>
          <w:rFonts w:asciiTheme="majorHAnsi" w:hAnsiTheme="majorHAnsi"/>
        </w:rPr>
        <w:t xml:space="preserve">od daty </w:t>
      </w:r>
      <w:r w:rsidR="00A41075" w:rsidRPr="0015610C">
        <w:rPr>
          <w:rFonts w:asciiTheme="majorHAnsi" w:hAnsiTheme="majorHAnsi"/>
        </w:rPr>
        <w:t>protok</w:t>
      </w:r>
      <w:r w:rsidR="009C491D" w:rsidRPr="0015610C">
        <w:rPr>
          <w:rFonts w:asciiTheme="majorHAnsi" w:hAnsiTheme="majorHAnsi"/>
        </w:rPr>
        <w:t>o</w:t>
      </w:r>
      <w:r w:rsidR="00A41075" w:rsidRPr="0015610C">
        <w:rPr>
          <w:rFonts w:asciiTheme="majorHAnsi" w:hAnsiTheme="majorHAnsi"/>
        </w:rPr>
        <w:t>larnego przekazania</w:t>
      </w:r>
      <w:r w:rsidRPr="0015610C">
        <w:rPr>
          <w:rFonts w:asciiTheme="majorHAnsi" w:hAnsiTheme="majorHAnsi"/>
        </w:rPr>
        <w:t xml:space="preserve"> przedmiotu </w:t>
      </w:r>
      <w:r w:rsidR="00F20349" w:rsidRPr="0015610C">
        <w:rPr>
          <w:rFonts w:asciiTheme="majorHAnsi" w:hAnsiTheme="majorHAnsi"/>
        </w:rPr>
        <w:t>najmu</w:t>
      </w:r>
      <w:r w:rsidR="0026409D" w:rsidRPr="0015610C">
        <w:rPr>
          <w:rFonts w:asciiTheme="majorHAnsi" w:hAnsiTheme="majorHAnsi"/>
        </w:rPr>
        <w:t xml:space="preserve"> i wynosi</w:t>
      </w:r>
      <w:r w:rsidR="001A06BC" w:rsidRPr="0015610C">
        <w:rPr>
          <w:rFonts w:asciiTheme="majorHAnsi" w:hAnsiTheme="majorHAnsi"/>
        </w:rPr>
        <w:t>:</w:t>
      </w:r>
    </w:p>
    <w:p w14:paraId="42C54247" w14:textId="77777777" w:rsidR="001A06BC" w:rsidRPr="0015610C" w:rsidRDefault="00B57BD1" w:rsidP="001A06BC">
      <w:pPr>
        <w:pStyle w:val="Akapitzlist"/>
        <w:widowControl w:val="0"/>
        <w:numPr>
          <w:ilvl w:val="1"/>
          <w:numId w:val="5"/>
        </w:numPr>
        <w:jc w:val="both"/>
        <w:rPr>
          <w:rFonts w:asciiTheme="majorHAnsi" w:hAnsiTheme="majorHAnsi"/>
          <w:b/>
          <w:bCs/>
        </w:rPr>
      </w:pPr>
      <w:r w:rsidRPr="0015610C">
        <w:rPr>
          <w:rFonts w:asciiTheme="majorHAnsi" w:hAnsiTheme="majorHAnsi"/>
        </w:rPr>
        <w:t>pomieszczenia</w:t>
      </w:r>
      <w:r w:rsidR="007F0663" w:rsidRPr="0015610C">
        <w:rPr>
          <w:rFonts w:asciiTheme="majorHAnsi" w:hAnsiTheme="majorHAnsi"/>
        </w:rPr>
        <w:t xml:space="preserve"> </w:t>
      </w:r>
      <w:r w:rsidR="001A06BC" w:rsidRPr="0015610C">
        <w:rPr>
          <w:rFonts w:asciiTheme="majorHAnsi" w:hAnsiTheme="majorHAnsi"/>
        </w:rPr>
        <w:t xml:space="preserve">opisane w ust. 1 niniejszego paragrafu wynosi </w:t>
      </w:r>
      <w:r w:rsidR="001A06BC" w:rsidRPr="0015610C">
        <w:rPr>
          <w:rFonts w:asciiTheme="majorHAnsi" w:hAnsiTheme="majorHAnsi"/>
          <w:bCs/>
        </w:rPr>
        <w:t>_____ zł netto (słownie: _____);</w:t>
      </w:r>
    </w:p>
    <w:p w14:paraId="70F8A5B9" w14:textId="6C05BCE0" w:rsidR="004D5F21" w:rsidRPr="0015610C" w:rsidRDefault="004D5F21" w:rsidP="001A06BC">
      <w:pPr>
        <w:pStyle w:val="Akapitzlist"/>
        <w:widowControl w:val="0"/>
        <w:numPr>
          <w:ilvl w:val="1"/>
          <w:numId w:val="5"/>
        </w:numPr>
        <w:jc w:val="both"/>
        <w:rPr>
          <w:rFonts w:asciiTheme="majorHAnsi" w:hAnsiTheme="majorHAnsi"/>
          <w:b/>
          <w:bCs/>
        </w:rPr>
      </w:pPr>
      <w:r w:rsidRPr="0015610C">
        <w:rPr>
          <w:rFonts w:asciiTheme="majorHAnsi" w:hAnsiTheme="majorHAnsi"/>
        </w:rPr>
        <w:t>powierzchn</w:t>
      </w:r>
      <w:r w:rsidR="001A06BC" w:rsidRPr="0015610C">
        <w:rPr>
          <w:rFonts w:asciiTheme="majorHAnsi" w:hAnsiTheme="majorHAnsi"/>
        </w:rPr>
        <w:t xml:space="preserve">ia opisana w ust. 2 niniejszego paragrafu wynosi </w:t>
      </w:r>
      <w:r w:rsidR="001A06BC" w:rsidRPr="0015610C">
        <w:rPr>
          <w:rFonts w:asciiTheme="majorHAnsi" w:hAnsiTheme="majorHAnsi"/>
          <w:bCs/>
        </w:rPr>
        <w:t xml:space="preserve">_____ zł netto (słownie: _____). </w:t>
      </w:r>
    </w:p>
    <w:p w14:paraId="491ECB85" w14:textId="77777777" w:rsidR="001049FB" w:rsidRPr="0015610C" w:rsidRDefault="009F14F6" w:rsidP="001049FB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  <w:b/>
          <w:bCs/>
        </w:rPr>
      </w:pPr>
      <w:r w:rsidRPr="0015610C">
        <w:rPr>
          <w:rFonts w:asciiTheme="majorHAnsi" w:hAnsiTheme="majorHAnsi"/>
        </w:rPr>
        <w:t xml:space="preserve">Miesięczna opłata za </w:t>
      </w:r>
      <w:r w:rsidR="003C39BF" w:rsidRPr="0015610C">
        <w:rPr>
          <w:rFonts w:asciiTheme="majorHAnsi" w:hAnsiTheme="majorHAnsi"/>
          <w:b/>
          <w:u w:val="single"/>
        </w:rPr>
        <w:t xml:space="preserve">odbiór </w:t>
      </w:r>
      <w:r w:rsidRPr="0015610C">
        <w:rPr>
          <w:rFonts w:asciiTheme="majorHAnsi" w:hAnsiTheme="majorHAnsi"/>
          <w:b/>
          <w:u w:val="single"/>
        </w:rPr>
        <w:t>segregowan</w:t>
      </w:r>
      <w:r w:rsidR="003C39BF" w:rsidRPr="0015610C">
        <w:rPr>
          <w:rFonts w:asciiTheme="majorHAnsi" w:hAnsiTheme="majorHAnsi"/>
          <w:b/>
          <w:u w:val="single"/>
        </w:rPr>
        <w:t>ych</w:t>
      </w:r>
      <w:r w:rsidRPr="0015610C">
        <w:rPr>
          <w:rFonts w:asciiTheme="majorHAnsi" w:hAnsiTheme="majorHAnsi"/>
          <w:b/>
          <w:u w:val="single"/>
        </w:rPr>
        <w:t xml:space="preserve"> odpad</w:t>
      </w:r>
      <w:r w:rsidR="003C39BF" w:rsidRPr="0015610C">
        <w:rPr>
          <w:rFonts w:asciiTheme="majorHAnsi" w:hAnsiTheme="majorHAnsi"/>
          <w:b/>
          <w:u w:val="single"/>
        </w:rPr>
        <w:t>ów</w:t>
      </w:r>
      <w:r w:rsidRPr="0015610C">
        <w:rPr>
          <w:rFonts w:asciiTheme="majorHAnsi" w:hAnsiTheme="majorHAnsi"/>
          <w:b/>
          <w:u w:val="single"/>
        </w:rPr>
        <w:t xml:space="preserve"> komunaln</w:t>
      </w:r>
      <w:r w:rsidR="003C39BF" w:rsidRPr="0015610C">
        <w:rPr>
          <w:rFonts w:asciiTheme="majorHAnsi" w:hAnsiTheme="majorHAnsi"/>
          <w:b/>
          <w:u w:val="single"/>
        </w:rPr>
        <w:t>ych</w:t>
      </w:r>
      <w:r w:rsidRPr="0015610C">
        <w:rPr>
          <w:rFonts w:asciiTheme="majorHAnsi" w:hAnsiTheme="majorHAnsi"/>
        </w:rPr>
        <w:t xml:space="preserve"> – ry</w:t>
      </w:r>
      <w:r w:rsidR="00877EB9" w:rsidRPr="0015610C">
        <w:rPr>
          <w:rFonts w:asciiTheme="majorHAnsi" w:hAnsiTheme="majorHAnsi"/>
        </w:rPr>
        <w:t>czałt – wynos</w:t>
      </w:r>
      <w:r w:rsidR="001049FB" w:rsidRPr="0015610C">
        <w:rPr>
          <w:rFonts w:asciiTheme="majorHAnsi" w:hAnsiTheme="majorHAnsi"/>
        </w:rPr>
        <w:t>i</w:t>
      </w:r>
      <w:r w:rsidR="009C5B4B" w:rsidRPr="0015610C">
        <w:rPr>
          <w:rFonts w:asciiTheme="majorHAnsi" w:hAnsiTheme="majorHAnsi"/>
        </w:rPr>
        <w:t xml:space="preserve"> </w:t>
      </w:r>
      <w:r w:rsidR="001049FB" w:rsidRPr="0015610C">
        <w:rPr>
          <w:rFonts w:asciiTheme="majorHAnsi" w:hAnsiTheme="majorHAnsi"/>
          <w:bCs/>
        </w:rPr>
        <w:t xml:space="preserve">_____ zł netto (słownie: _____). </w:t>
      </w:r>
    </w:p>
    <w:p w14:paraId="76F76066" w14:textId="425CC501" w:rsidR="00851E71" w:rsidRPr="0015610C" w:rsidRDefault="009F14F6" w:rsidP="008A0732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Miesięczna opłata za </w:t>
      </w:r>
      <w:r w:rsidRPr="0015610C">
        <w:rPr>
          <w:rFonts w:asciiTheme="majorHAnsi" w:hAnsiTheme="majorHAnsi"/>
          <w:b/>
          <w:u w:val="single"/>
        </w:rPr>
        <w:t>energię elektryczną</w:t>
      </w:r>
      <w:r w:rsidR="008A0732" w:rsidRPr="0015610C">
        <w:rPr>
          <w:rFonts w:asciiTheme="majorHAnsi" w:hAnsiTheme="majorHAnsi"/>
        </w:rPr>
        <w:t xml:space="preserve"> – wg wskazań licznika zużycia energii i aktualnej ceny za 1 kWh ene</w:t>
      </w:r>
      <w:r w:rsidR="00E95A39" w:rsidRPr="0015610C">
        <w:rPr>
          <w:rFonts w:asciiTheme="majorHAnsi" w:hAnsiTheme="majorHAnsi"/>
        </w:rPr>
        <w:t>rgii elektrycznej u operatora. W przypadku braku opomiarowania – ryczałt</w:t>
      </w:r>
      <w:r w:rsidR="00A35652" w:rsidRPr="0015610C">
        <w:rPr>
          <w:rFonts w:asciiTheme="majorHAnsi" w:hAnsiTheme="majorHAnsi"/>
        </w:rPr>
        <w:t xml:space="preserve"> zgodnie z </w:t>
      </w:r>
      <w:r w:rsidR="00A35652" w:rsidRPr="0015610C">
        <w:rPr>
          <w:rFonts w:asciiTheme="majorHAnsi" w:hAnsiTheme="majorHAnsi"/>
          <w:b/>
          <w:bCs/>
          <w:u w:val="single"/>
        </w:rPr>
        <w:t>Załącznikiem nr 3</w:t>
      </w:r>
      <w:r w:rsidR="00A35652" w:rsidRPr="0015610C">
        <w:rPr>
          <w:rFonts w:asciiTheme="majorHAnsi" w:hAnsiTheme="majorHAnsi"/>
        </w:rPr>
        <w:t xml:space="preserve"> (protokół) utworzonym na podstawie zapisów Szczegółowych Warunków Przetargu.</w:t>
      </w:r>
      <w:r w:rsidR="00E95A39" w:rsidRPr="0015610C">
        <w:rPr>
          <w:rFonts w:asciiTheme="majorHAnsi" w:hAnsiTheme="majorHAnsi"/>
        </w:rPr>
        <w:t xml:space="preserve"> </w:t>
      </w:r>
    </w:p>
    <w:p w14:paraId="0B3A18ED" w14:textId="77777777" w:rsidR="005D669B" w:rsidRPr="0015610C" w:rsidRDefault="0045417B" w:rsidP="008A0732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Miesięczna opłata za </w:t>
      </w:r>
      <w:r w:rsidRPr="0015610C">
        <w:rPr>
          <w:rFonts w:asciiTheme="majorHAnsi" w:hAnsiTheme="majorHAnsi"/>
          <w:b/>
          <w:u w:val="single"/>
        </w:rPr>
        <w:t>dostawę wody i odbiór ścieków</w:t>
      </w:r>
      <w:r w:rsidRPr="0015610C">
        <w:rPr>
          <w:rFonts w:asciiTheme="majorHAnsi" w:hAnsiTheme="majorHAnsi"/>
        </w:rPr>
        <w:t xml:space="preserve"> </w:t>
      </w:r>
      <w:r w:rsidR="008A0732" w:rsidRPr="0015610C">
        <w:rPr>
          <w:rFonts w:asciiTheme="majorHAnsi" w:hAnsiTheme="majorHAnsi"/>
        </w:rPr>
        <w:t>– wg wskazań licznika (dostawa wody) oraz w skali 1:1 (odprowadzanie ścieków) + opłata abonamentowa wg stawek od operatora.</w:t>
      </w:r>
      <w:r w:rsidR="00E95A39" w:rsidRPr="0015610C">
        <w:rPr>
          <w:rFonts w:asciiTheme="majorHAnsi" w:hAnsiTheme="majorHAnsi"/>
        </w:rPr>
        <w:t xml:space="preserve"> W przypadku braku opomiarowania – ryczałt. </w:t>
      </w:r>
      <w:r w:rsidR="008A0732" w:rsidRPr="0015610C">
        <w:rPr>
          <w:rFonts w:asciiTheme="majorHAnsi" w:hAnsiTheme="majorHAnsi"/>
        </w:rPr>
        <w:t xml:space="preserve"> </w:t>
      </w:r>
      <w:r w:rsidR="005D669B" w:rsidRPr="0015610C">
        <w:rPr>
          <w:rFonts w:asciiTheme="majorHAnsi" w:hAnsiTheme="majorHAnsi"/>
        </w:rPr>
        <w:t xml:space="preserve"> </w:t>
      </w:r>
    </w:p>
    <w:p w14:paraId="4EDAF6EA" w14:textId="67670C43" w:rsidR="00B602AB" w:rsidRPr="0015610C" w:rsidRDefault="007F0663" w:rsidP="00B66F5E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Do </w:t>
      </w:r>
      <w:r w:rsidR="00EA3387" w:rsidRPr="0015610C">
        <w:rPr>
          <w:rFonts w:asciiTheme="majorHAnsi" w:hAnsiTheme="majorHAnsi"/>
        </w:rPr>
        <w:t>czynszu i opłat</w:t>
      </w:r>
      <w:r w:rsidRPr="0015610C">
        <w:rPr>
          <w:rFonts w:asciiTheme="majorHAnsi" w:hAnsiTheme="majorHAnsi"/>
        </w:rPr>
        <w:t>, o których mowa w</w:t>
      </w:r>
      <w:r w:rsidR="00B66F5E" w:rsidRPr="0015610C">
        <w:rPr>
          <w:rFonts w:asciiTheme="majorHAnsi" w:hAnsiTheme="majorHAnsi"/>
        </w:rPr>
        <w:t xml:space="preserve"> </w:t>
      </w:r>
      <w:r w:rsidR="003A0FDB" w:rsidRPr="0015610C">
        <w:rPr>
          <w:rFonts w:asciiTheme="majorHAnsi" w:hAnsiTheme="majorHAnsi"/>
        </w:rPr>
        <w:t>niniejszym paragrafie</w:t>
      </w:r>
      <w:r w:rsidR="00B66F5E" w:rsidRPr="0015610C">
        <w:rPr>
          <w:rFonts w:asciiTheme="majorHAnsi" w:hAnsiTheme="majorHAnsi"/>
        </w:rPr>
        <w:t>,</w:t>
      </w:r>
      <w:r w:rsidR="0052693F" w:rsidRPr="0015610C">
        <w:rPr>
          <w:rFonts w:asciiTheme="majorHAnsi" w:hAnsiTheme="majorHAnsi"/>
        </w:rPr>
        <w:t xml:space="preserve"> doliczony zostanie </w:t>
      </w:r>
      <w:r w:rsidRPr="0015610C">
        <w:rPr>
          <w:rFonts w:asciiTheme="majorHAnsi" w:hAnsiTheme="majorHAnsi"/>
        </w:rPr>
        <w:t>należny podatek VAT</w:t>
      </w:r>
      <w:r w:rsidR="00A27EFD" w:rsidRPr="0015610C">
        <w:rPr>
          <w:rFonts w:asciiTheme="majorHAnsi" w:hAnsiTheme="majorHAnsi"/>
        </w:rPr>
        <w:t xml:space="preserve">, </w:t>
      </w:r>
      <w:r w:rsidRPr="0015610C">
        <w:rPr>
          <w:rFonts w:asciiTheme="majorHAnsi" w:hAnsiTheme="majorHAnsi"/>
        </w:rPr>
        <w:t>zgodnie z obowiązującymi przepisami.</w:t>
      </w:r>
    </w:p>
    <w:p w14:paraId="413F5F67" w14:textId="77777777" w:rsidR="00B602AB" w:rsidRPr="0015610C" w:rsidRDefault="007F0663" w:rsidP="00B66F5E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Podatek od nieruchomości wzrastać będzie </w:t>
      </w:r>
      <w:r w:rsidR="0052693F" w:rsidRPr="0015610C">
        <w:rPr>
          <w:rFonts w:asciiTheme="majorHAnsi" w:hAnsiTheme="majorHAnsi"/>
        </w:rPr>
        <w:t xml:space="preserve">w przypadku zmiany jego stawek przez </w:t>
      </w:r>
      <w:r w:rsidRPr="0015610C">
        <w:rPr>
          <w:rFonts w:asciiTheme="majorHAnsi" w:hAnsiTheme="majorHAnsi"/>
        </w:rPr>
        <w:t>Radę Miejską Wałbrzycha.</w:t>
      </w:r>
    </w:p>
    <w:p w14:paraId="373BB794" w14:textId="44E07589" w:rsidR="00D53C37" w:rsidRPr="0015610C" w:rsidRDefault="00D53C37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Opłaty o których mowa w </w:t>
      </w:r>
      <w:r w:rsidRPr="0015610C">
        <w:rPr>
          <w:rFonts w:asciiTheme="majorHAnsi" w:hAnsiTheme="majorHAnsi"/>
          <w:b/>
          <w:bCs/>
        </w:rPr>
        <w:t xml:space="preserve">§ </w:t>
      </w:r>
      <w:r w:rsidR="003A0FDB" w:rsidRPr="0015610C">
        <w:rPr>
          <w:rFonts w:asciiTheme="majorHAnsi" w:hAnsiTheme="majorHAnsi"/>
          <w:b/>
          <w:bCs/>
        </w:rPr>
        <w:t>4</w:t>
      </w:r>
      <w:r w:rsidRPr="0015610C">
        <w:rPr>
          <w:rFonts w:asciiTheme="majorHAnsi" w:hAnsiTheme="majorHAnsi"/>
          <w:b/>
          <w:bCs/>
        </w:rPr>
        <w:t xml:space="preserve"> ust. 3 – </w:t>
      </w:r>
      <w:r w:rsidR="003A0FDB" w:rsidRPr="0015610C">
        <w:rPr>
          <w:rFonts w:asciiTheme="majorHAnsi" w:hAnsiTheme="majorHAnsi"/>
          <w:b/>
          <w:bCs/>
        </w:rPr>
        <w:t>6</w:t>
      </w:r>
      <w:r w:rsidRPr="0015610C">
        <w:rPr>
          <w:rFonts w:asciiTheme="majorHAnsi" w:hAnsiTheme="majorHAnsi"/>
        </w:rPr>
        <w:t xml:space="preserve"> niniejszej umowy, wzrastać będą w przypadku zmiany tych cen przez dostawców lub podwyższenia kosztów eksploatacji. </w:t>
      </w:r>
    </w:p>
    <w:p w14:paraId="6D1A9736" w14:textId="536AC844" w:rsidR="004D5F21" w:rsidRPr="0015610C" w:rsidRDefault="007F0663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  <w:color w:val="000000" w:themeColor="text1"/>
        </w:rPr>
        <w:t>Podwyższenie</w:t>
      </w:r>
      <w:r w:rsidR="00E95A39" w:rsidRPr="0015610C">
        <w:rPr>
          <w:rFonts w:asciiTheme="majorHAnsi" w:hAnsiTheme="majorHAnsi"/>
          <w:color w:val="000000" w:themeColor="text1"/>
        </w:rPr>
        <w:t xml:space="preserve"> opłat wymienionych w </w:t>
      </w:r>
      <w:r w:rsidR="003A0FDB" w:rsidRPr="0015610C">
        <w:rPr>
          <w:rFonts w:asciiTheme="majorHAnsi" w:hAnsiTheme="majorHAnsi"/>
          <w:color w:val="000000" w:themeColor="text1"/>
        </w:rPr>
        <w:t>niniejszym paragrafie</w:t>
      </w:r>
      <w:r w:rsidR="00E95A39" w:rsidRPr="0015610C">
        <w:rPr>
          <w:rFonts w:asciiTheme="majorHAnsi" w:hAnsiTheme="majorHAnsi"/>
          <w:color w:val="000000" w:themeColor="text1"/>
        </w:rPr>
        <w:t xml:space="preserve"> </w:t>
      </w:r>
      <w:r w:rsidR="0006734A" w:rsidRPr="0015610C">
        <w:rPr>
          <w:rFonts w:asciiTheme="majorHAnsi" w:hAnsiTheme="majorHAnsi"/>
          <w:color w:val="000000" w:themeColor="text1"/>
        </w:rPr>
        <w:t>następuje</w:t>
      </w:r>
      <w:r w:rsidRPr="0015610C">
        <w:rPr>
          <w:rFonts w:asciiTheme="majorHAnsi" w:hAnsiTheme="majorHAnsi"/>
          <w:color w:val="000000" w:themeColor="text1"/>
        </w:rPr>
        <w:t xml:space="preserve"> w formie pisemnego zawiadomienia</w:t>
      </w:r>
      <w:r w:rsidR="00E95A39" w:rsidRPr="0015610C">
        <w:rPr>
          <w:rFonts w:asciiTheme="majorHAnsi" w:hAnsiTheme="majorHAnsi"/>
          <w:color w:val="000000" w:themeColor="text1"/>
        </w:rPr>
        <w:t xml:space="preserve"> i</w:t>
      </w:r>
      <w:r w:rsidRPr="0015610C">
        <w:rPr>
          <w:rFonts w:asciiTheme="majorHAnsi" w:hAnsiTheme="majorHAnsi"/>
          <w:color w:val="000000" w:themeColor="text1"/>
        </w:rPr>
        <w:t xml:space="preserve"> nie wymaga zmiany umowy (nie wymaga aneksu do umowy).</w:t>
      </w:r>
    </w:p>
    <w:p w14:paraId="00533732" w14:textId="40A1C12D" w:rsidR="004D5F21" w:rsidRPr="0015610C" w:rsidRDefault="00EA3387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Czynsz najmu</w:t>
      </w:r>
      <w:r w:rsidR="007F0663" w:rsidRPr="0015610C">
        <w:rPr>
          <w:rFonts w:asciiTheme="majorHAnsi" w:hAnsiTheme="majorHAnsi"/>
        </w:rPr>
        <w:t xml:space="preserve"> oraz</w:t>
      </w:r>
      <w:r w:rsidR="00764520" w:rsidRPr="0015610C">
        <w:rPr>
          <w:rFonts w:asciiTheme="majorHAnsi" w:hAnsiTheme="majorHAnsi"/>
        </w:rPr>
        <w:t xml:space="preserve"> opłaty wymienione </w:t>
      </w:r>
      <w:r w:rsidR="00097094" w:rsidRPr="0015610C">
        <w:rPr>
          <w:rFonts w:asciiTheme="majorHAnsi" w:hAnsiTheme="majorHAnsi"/>
        </w:rPr>
        <w:t xml:space="preserve">w </w:t>
      </w:r>
      <w:r w:rsidR="00E45A64" w:rsidRPr="0015610C">
        <w:rPr>
          <w:rFonts w:asciiTheme="majorHAnsi" w:hAnsiTheme="majorHAnsi"/>
        </w:rPr>
        <w:t>niniejszym paragrafie</w:t>
      </w:r>
      <w:r w:rsidR="00764520" w:rsidRPr="0015610C">
        <w:rPr>
          <w:rFonts w:asciiTheme="majorHAnsi" w:hAnsiTheme="majorHAnsi"/>
        </w:rPr>
        <w:t>,</w:t>
      </w:r>
      <w:r w:rsidR="007F0663" w:rsidRPr="0015610C">
        <w:rPr>
          <w:rFonts w:asciiTheme="majorHAnsi" w:hAnsiTheme="majorHAnsi"/>
        </w:rPr>
        <w:t xml:space="preserve"> płatne będą z góry za każdy miesiąc rozliczeniowy począwszy od dnia</w:t>
      </w:r>
      <w:r w:rsidR="003935D4"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 xml:space="preserve">protokolarnego przekazania przedmiotu </w:t>
      </w:r>
      <w:r w:rsidR="00F75FC8" w:rsidRPr="0015610C">
        <w:rPr>
          <w:rFonts w:asciiTheme="majorHAnsi" w:hAnsiTheme="majorHAnsi"/>
        </w:rPr>
        <w:t>najmu</w:t>
      </w:r>
      <w:r w:rsidR="00A35652" w:rsidRPr="0015610C">
        <w:rPr>
          <w:rFonts w:asciiTheme="majorHAnsi" w:hAnsiTheme="majorHAnsi"/>
        </w:rPr>
        <w:t>, przy czym o</w:t>
      </w:r>
      <w:r w:rsidR="00A35652" w:rsidRPr="0015610C">
        <w:rPr>
          <w:rFonts w:asciiTheme="majorHAnsi" w:hAnsiTheme="majorHAnsi"/>
        </w:rPr>
        <w:t>płaty za media rozliczane zgodnie z ich zużyciem w oparciu o wskazania liczników, naliczane będą z dołu za każdy miesiąc rozliczeniowy na podstawie doręczonej Najemcy faktury VAT</w:t>
      </w:r>
      <w:r w:rsidR="00A35652" w:rsidRPr="0015610C">
        <w:rPr>
          <w:rFonts w:asciiTheme="majorHAnsi" w:hAnsiTheme="majorHAnsi"/>
        </w:rPr>
        <w:t>.</w:t>
      </w:r>
    </w:p>
    <w:p w14:paraId="0D27E962" w14:textId="676105C8" w:rsidR="004D5F21" w:rsidRPr="0015610C" w:rsidRDefault="0006734A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O</w:t>
      </w:r>
      <w:r w:rsidR="007F0663" w:rsidRPr="0015610C">
        <w:rPr>
          <w:rFonts w:asciiTheme="majorHAnsi" w:hAnsiTheme="majorHAnsi"/>
        </w:rPr>
        <w:t xml:space="preserve">płaty wymienione </w:t>
      </w:r>
      <w:r w:rsidR="00E45A64" w:rsidRPr="0015610C">
        <w:rPr>
          <w:rFonts w:asciiTheme="majorHAnsi" w:hAnsiTheme="majorHAnsi"/>
        </w:rPr>
        <w:t>niniejszym paragrafie</w:t>
      </w:r>
      <w:r w:rsidR="007F0663" w:rsidRPr="0015610C">
        <w:rPr>
          <w:rFonts w:asciiTheme="majorHAnsi" w:hAnsiTheme="majorHAnsi"/>
        </w:rPr>
        <w:t xml:space="preserve"> płatne będą na rachunek Wynajmującego prowadzony przez </w:t>
      </w:r>
      <w:r w:rsidR="00EA3387" w:rsidRPr="0015610C">
        <w:rPr>
          <w:rFonts w:asciiTheme="majorHAnsi" w:hAnsiTheme="majorHAnsi"/>
        </w:rPr>
        <w:t>mBank Oddział Wałbrzych</w:t>
      </w:r>
      <w:r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 xml:space="preserve">pod numerem </w:t>
      </w:r>
      <w:r w:rsidR="00EA3387" w:rsidRPr="0015610C">
        <w:rPr>
          <w:rFonts w:asciiTheme="majorHAnsi" w:hAnsiTheme="majorHAnsi"/>
        </w:rPr>
        <w:t>85 1140 2091 0000 2199 5000 1001</w:t>
      </w:r>
      <w:r w:rsidR="003935D4" w:rsidRPr="0015610C">
        <w:rPr>
          <w:rFonts w:asciiTheme="majorHAnsi" w:hAnsiTheme="majorHAnsi"/>
        </w:rPr>
        <w:t xml:space="preserve">, </w:t>
      </w:r>
      <w:r w:rsidR="002C5815" w:rsidRPr="0015610C">
        <w:rPr>
          <w:rFonts w:asciiTheme="majorHAnsi" w:hAnsiTheme="majorHAnsi"/>
        </w:rPr>
        <w:t xml:space="preserve">w terminie </w:t>
      </w:r>
      <w:r w:rsidR="007F0663" w:rsidRPr="0015610C">
        <w:rPr>
          <w:rFonts w:asciiTheme="majorHAnsi" w:hAnsiTheme="majorHAnsi"/>
        </w:rPr>
        <w:t>do 20-go dnia każdego miesiąca</w:t>
      </w:r>
      <w:r w:rsidR="00F75FC8" w:rsidRPr="0015610C">
        <w:rPr>
          <w:rFonts w:asciiTheme="majorHAnsi" w:hAnsiTheme="majorHAnsi"/>
        </w:rPr>
        <w:t xml:space="preserve"> </w:t>
      </w:r>
      <w:r w:rsidR="007F0663" w:rsidRPr="0015610C">
        <w:rPr>
          <w:rFonts w:asciiTheme="majorHAnsi" w:hAnsiTheme="majorHAnsi"/>
        </w:rPr>
        <w:t>na podstawie faktury VAT wystawianej przez Wynajmującego.</w:t>
      </w:r>
    </w:p>
    <w:p w14:paraId="2A8A7036" w14:textId="2D25EF13" w:rsidR="00B602AB" w:rsidRPr="0015610C" w:rsidRDefault="007F0663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Za każdy dzień opóźnienia w zapłacie należności wynikających z realizacji niniejszej umowy Wynajmującemu przysługuje prawo naliczenia odsetek </w:t>
      </w:r>
      <w:r w:rsidR="003B6B2A" w:rsidRPr="0015610C">
        <w:rPr>
          <w:rFonts w:asciiTheme="majorHAnsi" w:hAnsiTheme="majorHAnsi"/>
        </w:rPr>
        <w:t>za opóźnienie w wysokości określonej  aktualnie obowiązującymi przepisami prawa.</w:t>
      </w:r>
    </w:p>
    <w:p w14:paraId="40FDC044" w14:textId="2A8D7772" w:rsidR="00037616" w:rsidRPr="0015610C" w:rsidRDefault="00EC4A02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W dniu podpisania niniejszej umowy Najemca wpłaca na konto Wynajmującego kaucję w wysokości 2-miesięcznego czynszu na konto bankowe określone w ust. 12 niniejszego paragrafu. </w:t>
      </w:r>
      <w:r w:rsidR="00ED7768" w:rsidRPr="0015610C">
        <w:rPr>
          <w:rFonts w:asciiTheme="majorHAnsi" w:hAnsiTheme="majorHAnsi"/>
        </w:rPr>
        <w:t xml:space="preserve">Kaucja stanowi zabezpieczenie wywiązania się przez Najemcę z </w:t>
      </w:r>
      <w:r w:rsidR="00F01161" w:rsidRPr="0015610C">
        <w:rPr>
          <w:rFonts w:asciiTheme="majorHAnsi" w:hAnsiTheme="majorHAnsi"/>
        </w:rPr>
        <w:t xml:space="preserve">obowiązków wynikających z </w:t>
      </w:r>
      <w:r w:rsidR="00ED7768" w:rsidRPr="0015610C">
        <w:rPr>
          <w:rFonts w:asciiTheme="majorHAnsi" w:hAnsiTheme="majorHAnsi"/>
        </w:rPr>
        <w:t xml:space="preserve"> Umowy.</w:t>
      </w:r>
    </w:p>
    <w:p w14:paraId="7C7F2216" w14:textId="23518764" w:rsidR="00037616" w:rsidRPr="0015610C" w:rsidRDefault="00EC4A02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Kaucja zostaje zwrócona Najemcy po podpisaniu protokołu zdawczo-odbiorczego</w:t>
      </w:r>
      <w:r w:rsidR="00037616" w:rsidRPr="0015610C">
        <w:rPr>
          <w:rFonts w:asciiTheme="majorHAnsi" w:hAnsiTheme="majorHAnsi"/>
        </w:rPr>
        <w:t xml:space="preserve"> określonego w § 6 ust. 5 niniejszej umowy (Załącznik nr 4) bez uwag</w:t>
      </w:r>
      <w:r w:rsidR="00ED7768" w:rsidRPr="0015610C">
        <w:rPr>
          <w:rFonts w:asciiTheme="majorHAnsi" w:hAnsiTheme="majorHAnsi"/>
        </w:rPr>
        <w:t>.</w:t>
      </w:r>
      <w:r w:rsidR="00037616" w:rsidRPr="0015610C">
        <w:rPr>
          <w:rFonts w:asciiTheme="majorHAnsi" w:hAnsiTheme="majorHAnsi"/>
        </w:rPr>
        <w:t xml:space="preserve">. </w:t>
      </w:r>
    </w:p>
    <w:p w14:paraId="1D998463" w14:textId="3B4472EF" w:rsidR="00EC4A02" w:rsidRPr="0015610C" w:rsidRDefault="00F01161" w:rsidP="00A35652">
      <w:pPr>
        <w:numPr>
          <w:ilvl w:val="0"/>
          <w:numId w:val="5"/>
        </w:numPr>
        <w:suppressAutoHyphens w:val="0"/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Wynajmujący może skorzystać z zabezpieczenia i zaliczyć kwotę otrzymaną z tytułu kaucji na zaległe świadczenie, jeżeli Najemca nie zapłaci Wynajmującemu w terminie którejkolwiek z </w:t>
      </w:r>
      <w:r w:rsidRPr="0015610C">
        <w:rPr>
          <w:rFonts w:asciiTheme="majorHAnsi" w:hAnsiTheme="majorHAnsi"/>
        </w:rPr>
        <w:lastRenderedPageBreak/>
        <w:t xml:space="preserve">należności, do zapłacenia której jest zobowiązany na podstawie niniejszej Umowy, jak również na </w:t>
      </w:r>
      <w:r w:rsidR="00037616" w:rsidRPr="0015610C">
        <w:rPr>
          <w:rFonts w:asciiTheme="majorHAnsi" w:hAnsiTheme="majorHAnsi"/>
        </w:rPr>
        <w:t>pokrycia szkód wyrządzonych przez Najemcę w przedmiocie najmu</w:t>
      </w:r>
      <w:r w:rsidRPr="0015610C">
        <w:rPr>
          <w:rFonts w:asciiTheme="majorHAnsi" w:hAnsiTheme="majorHAnsi"/>
        </w:rPr>
        <w:t>, czy na pokrycie innych roszczeń odszkodowawczych (w tym kar umownych)</w:t>
      </w:r>
      <w:r w:rsidR="00037616" w:rsidRPr="0015610C">
        <w:rPr>
          <w:rFonts w:asciiTheme="majorHAnsi" w:hAnsiTheme="majorHAnsi"/>
        </w:rPr>
        <w:t>.</w:t>
      </w:r>
      <w:r w:rsidRPr="0015610C">
        <w:rPr>
          <w:rFonts w:asciiTheme="majorHAnsi" w:hAnsiTheme="majorHAnsi"/>
        </w:rPr>
        <w:t xml:space="preserve"> Postanowienie to nie wyłącza możliwości zastosowania przez Wynajmującego innych środków przysługujących Wynajmującemu w razie naruszenia Umowy przez Najemcę. Zaliczenie dokonywane jest na podstawie oświadczenia Wynajmującego złożonego Najemcy w formie pisemnej pod rygorem nieważności.</w:t>
      </w:r>
    </w:p>
    <w:p w14:paraId="67A7A0C2" w14:textId="77777777" w:rsidR="00C759B5" w:rsidRPr="0015610C" w:rsidRDefault="00C759B5" w:rsidP="00C85A94">
      <w:pPr>
        <w:pStyle w:val="Akapitzlist"/>
        <w:numPr>
          <w:ilvl w:val="0"/>
          <w:numId w:val="5"/>
        </w:numPr>
        <w:jc w:val="both"/>
        <w:rPr>
          <w:rFonts w:asciiTheme="majorHAnsi" w:hAnsiTheme="majorHAnsi"/>
        </w:rPr>
      </w:pPr>
      <w:bookmarkStart w:id="1" w:name="_Hlk200539379"/>
      <w:r w:rsidRPr="0015610C">
        <w:rPr>
          <w:rFonts w:asciiTheme="majorHAnsi" w:hAnsiTheme="majorHAnsi"/>
        </w:rPr>
        <w:t xml:space="preserve">Wynajmujący zastrzega sobie prawo do wyłączenia Tarasu </w:t>
      </w:r>
      <w:proofErr w:type="spellStart"/>
      <w:r w:rsidRPr="0015610C">
        <w:rPr>
          <w:rFonts w:asciiTheme="majorHAnsi" w:hAnsiTheme="majorHAnsi"/>
        </w:rPr>
        <w:t>Kasztanowcowego</w:t>
      </w:r>
      <w:proofErr w:type="spellEnd"/>
      <w:r w:rsidRPr="0015610C">
        <w:rPr>
          <w:rFonts w:asciiTheme="majorHAnsi" w:hAnsiTheme="majorHAnsi"/>
        </w:rPr>
        <w:t xml:space="preserve"> </w:t>
      </w:r>
      <w:bookmarkEnd w:id="1"/>
      <w:r w:rsidRPr="0015610C">
        <w:rPr>
          <w:rFonts w:asciiTheme="majorHAnsi" w:hAnsiTheme="majorHAnsi"/>
        </w:rPr>
        <w:t xml:space="preserve">na łączną ilość dni, w wymiarze 5 dni, w każdym roku kalendarzowym, w celu organizacji własnej imprezy okolicznościowej. </w:t>
      </w:r>
      <w:bookmarkStart w:id="2" w:name="_Hlk200539523"/>
      <w:r w:rsidRPr="0015610C">
        <w:rPr>
          <w:rFonts w:asciiTheme="majorHAnsi" w:hAnsiTheme="majorHAnsi"/>
        </w:rPr>
        <w:t xml:space="preserve">Z  tego tytułu Wynajmujący odliczy Najemcy należny czynsz za dni wyłączenia Tarasu </w:t>
      </w:r>
      <w:proofErr w:type="spellStart"/>
      <w:r w:rsidRPr="0015610C">
        <w:rPr>
          <w:rFonts w:asciiTheme="majorHAnsi" w:hAnsiTheme="majorHAnsi"/>
        </w:rPr>
        <w:t>Kasztanowcowego</w:t>
      </w:r>
      <w:proofErr w:type="spellEnd"/>
      <w:r w:rsidRPr="0015610C">
        <w:rPr>
          <w:rFonts w:asciiTheme="majorHAnsi" w:hAnsiTheme="majorHAnsi"/>
        </w:rPr>
        <w:t xml:space="preserve"> z najmu.</w:t>
      </w:r>
    </w:p>
    <w:bookmarkEnd w:id="2"/>
    <w:p w14:paraId="5F2348AB" w14:textId="41577978" w:rsidR="00C759B5" w:rsidRPr="0015610C" w:rsidRDefault="00C759B5" w:rsidP="00C85A94">
      <w:pPr>
        <w:pStyle w:val="Akapitzlist"/>
        <w:widowControl w:val="0"/>
        <w:numPr>
          <w:ilvl w:val="0"/>
          <w:numId w:val="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 w:cstheme="minorHAnsi"/>
        </w:rPr>
        <w:t xml:space="preserve">Za każdy wykorzystany dzień opisany w ust. 17 niniejszego paragrafu, Zamek Książ w Wałbrzychu Sp. z o. o., zobowiązuje się dokonać płatności, na rzecz Najemcy, w kwocie </w:t>
      </w:r>
      <w:r w:rsidRPr="0015610C">
        <w:rPr>
          <w:rFonts w:asciiTheme="majorHAnsi" w:hAnsiTheme="majorHAnsi" w:cstheme="minorHAnsi"/>
          <w:b/>
          <w:bCs/>
        </w:rPr>
        <w:t>800,00 zł netto</w:t>
      </w:r>
      <w:r w:rsidRPr="0015610C">
        <w:rPr>
          <w:rFonts w:asciiTheme="majorHAnsi" w:hAnsiTheme="majorHAnsi" w:cstheme="minorHAnsi"/>
        </w:rPr>
        <w:t xml:space="preserve"> (słownie: osiemset zł </w:t>
      </w:r>
      <w:r w:rsidRPr="0015610C">
        <w:rPr>
          <w:rFonts w:asciiTheme="majorHAnsi" w:hAnsiTheme="majorHAnsi" w:cstheme="minorHAnsi"/>
          <w:vertAlign w:val="superscript"/>
        </w:rPr>
        <w:t>00</w:t>
      </w:r>
      <w:r w:rsidRPr="0015610C">
        <w:rPr>
          <w:rFonts w:asciiTheme="majorHAnsi" w:hAnsiTheme="majorHAnsi" w:cstheme="minorHAnsi"/>
        </w:rPr>
        <w:t>/</w:t>
      </w:r>
      <w:r w:rsidRPr="0015610C">
        <w:rPr>
          <w:rFonts w:asciiTheme="majorHAnsi" w:hAnsiTheme="majorHAnsi" w:cstheme="minorHAnsi"/>
          <w:vertAlign w:val="subscript"/>
        </w:rPr>
        <w:t>100</w:t>
      </w:r>
      <w:r w:rsidRPr="0015610C">
        <w:rPr>
          <w:rFonts w:asciiTheme="majorHAnsi" w:hAnsiTheme="majorHAnsi" w:cstheme="minorHAnsi"/>
        </w:rPr>
        <w:t>).</w:t>
      </w:r>
    </w:p>
    <w:p w14:paraId="1BFF9DDD" w14:textId="77777777" w:rsidR="003218E6" w:rsidRPr="0015610C" w:rsidRDefault="003218E6" w:rsidP="00C85A94">
      <w:pPr>
        <w:widowControl w:val="0"/>
        <w:tabs>
          <w:tab w:val="left" w:pos="278"/>
        </w:tabs>
        <w:jc w:val="center"/>
        <w:rPr>
          <w:rFonts w:asciiTheme="majorHAnsi" w:hAnsiTheme="majorHAnsi"/>
          <w:b/>
        </w:rPr>
      </w:pPr>
    </w:p>
    <w:p w14:paraId="3857DD62" w14:textId="6D78E894" w:rsidR="00B602AB" w:rsidRPr="0015610C" w:rsidRDefault="007F0663" w:rsidP="00C85A94">
      <w:pPr>
        <w:widowControl w:val="0"/>
        <w:tabs>
          <w:tab w:val="left" w:pos="278"/>
        </w:tabs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 xml:space="preserve">§ </w:t>
      </w:r>
      <w:r w:rsidR="004D5F21" w:rsidRPr="0015610C">
        <w:rPr>
          <w:rFonts w:asciiTheme="majorHAnsi" w:hAnsiTheme="majorHAnsi"/>
          <w:b/>
        </w:rPr>
        <w:t>5</w:t>
      </w:r>
    </w:p>
    <w:p w14:paraId="60B415D3" w14:textId="56521E1E" w:rsidR="009A23B0" w:rsidRPr="0015610C" w:rsidRDefault="009A23B0" w:rsidP="00C85A94">
      <w:pPr>
        <w:widowControl w:val="0"/>
        <w:tabs>
          <w:tab w:val="left" w:pos="278"/>
        </w:tabs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Kary umowne</w:t>
      </w:r>
    </w:p>
    <w:p w14:paraId="2D5797A4" w14:textId="77777777" w:rsidR="004D5F21" w:rsidRPr="0015610C" w:rsidRDefault="004D5F21" w:rsidP="00C85A94">
      <w:pPr>
        <w:widowControl w:val="0"/>
        <w:tabs>
          <w:tab w:val="left" w:pos="278"/>
        </w:tabs>
        <w:jc w:val="center"/>
        <w:rPr>
          <w:rFonts w:asciiTheme="majorHAnsi" w:hAnsiTheme="majorHAnsi"/>
          <w:b/>
        </w:rPr>
      </w:pPr>
    </w:p>
    <w:p w14:paraId="317C9199" w14:textId="77777777" w:rsidR="004D5F21" w:rsidRPr="0015610C" w:rsidRDefault="004D5F21" w:rsidP="00C85A94">
      <w:pPr>
        <w:pStyle w:val="Akapitzlist"/>
        <w:widowControl w:val="0"/>
        <w:numPr>
          <w:ilvl w:val="0"/>
          <w:numId w:val="16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Strony ustalają następujące kary umowne:</w:t>
      </w:r>
    </w:p>
    <w:p w14:paraId="66234A8C" w14:textId="237B9EA8" w:rsidR="004D5F21" w:rsidRPr="0015610C" w:rsidRDefault="004D5F21" w:rsidP="00C85A94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używania przedmiotu najmu </w:t>
      </w:r>
      <w:r w:rsidR="006900CB" w:rsidRPr="0015610C">
        <w:rPr>
          <w:rFonts w:asciiTheme="majorHAnsi" w:hAnsiTheme="majorHAnsi"/>
        </w:rPr>
        <w:t>niezgodnie</w:t>
      </w:r>
      <w:r w:rsidRPr="0015610C">
        <w:rPr>
          <w:rFonts w:asciiTheme="majorHAnsi" w:hAnsiTheme="majorHAnsi"/>
        </w:rPr>
        <w:t xml:space="preserve"> z jego przeznaczeniem, określonym w </w:t>
      </w:r>
      <w:r w:rsidRPr="0015610C">
        <w:rPr>
          <w:rFonts w:asciiTheme="majorHAnsi" w:hAnsiTheme="majorHAnsi"/>
          <w:b/>
          <w:bCs/>
        </w:rPr>
        <w:t xml:space="preserve">§ 2 ust. </w:t>
      </w:r>
      <w:r w:rsidR="00AE4289" w:rsidRPr="0015610C">
        <w:rPr>
          <w:rFonts w:asciiTheme="majorHAnsi" w:hAnsiTheme="majorHAnsi"/>
          <w:b/>
          <w:bCs/>
        </w:rPr>
        <w:t>6</w:t>
      </w:r>
      <w:r w:rsidRPr="0015610C">
        <w:rPr>
          <w:rFonts w:asciiTheme="majorHAnsi" w:hAnsiTheme="majorHAnsi"/>
        </w:rPr>
        <w:t xml:space="preserve"> niniejszej umowy;</w:t>
      </w:r>
    </w:p>
    <w:p w14:paraId="72EFBE43" w14:textId="2241DD5A" w:rsidR="004D5F21" w:rsidRPr="0015610C" w:rsidRDefault="004D5F21" w:rsidP="00C85A94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uniemożliwienia dostępu i skorzystania z najmowanej powierzchni turystom </w:t>
      </w:r>
      <w:r w:rsidR="00F01161" w:rsidRPr="0015610C">
        <w:rPr>
          <w:rFonts w:asciiTheme="majorHAnsi" w:hAnsiTheme="majorHAnsi"/>
        </w:rPr>
        <w:t xml:space="preserve">zwiedzającym </w:t>
      </w:r>
      <w:r w:rsidRPr="0015610C">
        <w:rPr>
          <w:rFonts w:asciiTheme="majorHAnsi" w:hAnsiTheme="majorHAnsi"/>
        </w:rPr>
        <w:t>zam</w:t>
      </w:r>
      <w:r w:rsidR="00F01161" w:rsidRPr="0015610C">
        <w:rPr>
          <w:rFonts w:asciiTheme="majorHAnsi" w:hAnsiTheme="majorHAnsi"/>
        </w:rPr>
        <w:t>e</w:t>
      </w:r>
      <w:r w:rsidRPr="0015610C">
        <w:rPr>
          <w:rFonts w:asciiTheme="majorHAnsi" w:hAnsiTheme="majorHAnsi"/>
        </w:rPr>
        <w:t>k w dniach i godzinach otwarcia zamku i tarasów zamkowych;</w:t>
      </w:r>
    </w:p>
    <w:p w14:paraId="36914D16" w14:textId="1F28DF4F" w:rsidR="004D5F21" w:rsidRPr="0015610C" w:rsidRDefault="004D5F21" w:rsidP="00C85A94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1.000,00 zł (tysiąc złotych) za każdy stwierdzony przypadek naruszenia zasad bezpieczeństwa</w:t>
      </w:r>
      <w:r w:rsidR="00C724E7" w:rsidRPr="0015610C">
        <w:rPr>
          <w:rFonts w:asciiTheme="majorHAnsi" w:hAnsiTheme="majorHAnsi"/>
        </w:rPr>
        <w:t>, sanitarnych</w:t>
      </w:r>
      <w:r w:rsidRPr="0015610C">
        <w:rPr>
          <w:rFonts w:asciiTheme="majorHAnsi" w:hAnsiTheme="majorHAnsi"/>
        </w:rPr>
        <w:t xml:space="preserve"> </w:t>
      </w:r>
      <w:r w:rsidR="00674565" w:rsidRPr="0015610C">
        <w:rPr>
          <w:rFonts w:asciiTheme="majorHAnsi" w:hAnsiTheme="majorHAnsi"/>
        </w:rPr>
        <w:t xml:space="preserve">i miru domowego </w:t>
      </w:r>
      <w:r w:rsidRPr="0015610C">
        <w:rPr>
          <w:rFonts w:asciiTheme="majorHAnsi" w:hAnsiTheme="majorHAnsi"/>
        </w:rPr>
        <w:t>obowiązujących w Zamku Książ w Wałbrzychu;</w:t>
      </w:r>
    </w:p>
    <w:p w14:paraId="726315A2" w14:textId="08EF5709" w:rsidR="004D5F21" w:rsidRPr="0015610C" w:rsidRDefault="00C779CD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</w:t>
      </w:r>
      <w:r w:rsidR="004D5F21" w:rsidRPr="0015610C">
        <w:rPr>
          <w:rFonts w:asciiTheme="majorHAnsi" w:hAnsiTheme="majorHAnsi"/>
        </w:rPr>
        <w:t>korzystania z najmowanej powierzchni użytkowej objętej niniejszą umową w sposób kolidujący z działalnością Wynajmującego;</w:t>
      </w:r>
    </w:p>
    <w:p w14:paraId="5E41ED72" w14:textId="56C5D349" w:rsidR="004D5F21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</w:t>
      </w:r>
      <w:r w:rsidR="004D5F21" w:rsidRPr="0015610C">
        <w:rPr>
          <w:rFonts w:asciiTheme="majorHAnsi" w:hAnsiTheme="majorHAnsi"/>
        </w:rPr>
        <w:t xml:space="preserve">dokonywania </w:t>
      </w:r>
      <w:r w:rsidR="00AE4289" w:rsidRPr="0015610C">
        <w:rPr>
          <w:rFonts w:asciiTheme="majorHAnsi" w:hAnsiTheme="majorHAnsi"/>
        </w:rPr>
        <w:br/>
      </w:r>
      <w:r w:rsidR="004D5F21" w:rsidRPr="0015610C">
        <w:rPr>
          <w:rFonts w:asciiTheme="majorHAnsi" w:hAnsiTheme="majorHAnsi"/>
          <w:color w:val="000000" w:themeColor="text1"/>
        </w:rPr>
        <w:t>w przedmiocie najmu</w:t>
      </w:r>
      <w:r w:rsidRPr="0015610C">
        <w:rPr>
          <w:rFonts w:asciiTheme="majorHAnsi" w:hAnsiTheme="majorHAnsi"/>
          <w:color w:val="000000" w:themeColor="text1"/>
        </w:rPr>
        <w:t xml:space="preserve"> zmian bez uprzedniego uzyskania zgody Wynajmującego oraz innych pozwoleń wymaganych prawem budowlanym i ustawą o ochronie zabytków;</w:t>
      </w:r>
    </w:p>
    <w:p w14:paraId="6C28BDDD" w14:textId="4E9BF6B5" w:rsidR="004D5F21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500,00 zł (pięćset złotych) za każdy stwierdzony przypadek braku zawiadomienia Wynajmującego </w:t>
      </w:r>
      <w:r w:rsidR="004D5F21" w:rsidRPr="0015610C">
        <w:rPr>
          <w:rFonts w:asciiTheme="majorHAnsi" w:hAnsiTheme="majorHAnsi"/>
        </w:rPr>
        <w:t>o dostrzeżonych usterkach czy awariach mających istotny wpływ na pogorszenie stanu technicznego przedmiotu najmu i / lub budynku, w którym zlokalizowany jest przedmiot najmu;</w:t>
      </w:r>
    </w:p>
    <w:p w14:paraId="7208AC5C" w14:textId="2C3C2C3B" w:rsidR="004D5F21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nie </w:t>
      </w:r>
      <w:r w:rsidR="004D5F21" w:rsidRPr="0015610C">
        <w:rPr>
          <w:rFonts w:asciiTheme="majorHAnsi" w:hAnsiTheme="majorHAnsi"/>
        </w:rPr>
        <w:t xml:space="preserve">przestrzegania przepisów przeciwpożarowych obowiązujących na terenie kompleksu zamkowo – parkowego "Książ" oraz </w:t>
      </w:r>
      <w:r w:rsidRPr="0015610C">
        <w:rPr>
          <w:rFonts w:asciiTheme="majorHAnsi" w:hAnsiTheme="majorHAnsi"/>
        </w:rPr>
        <w:t xml:space="preserve">nie </w:t>
      </w:r>
      <w:r w:rsidR="004D5F21" w:rsidRPr="0015610C">
        <w:rPr>
          <w:rFonts w:asciiTheme="majorHAnsi" w:hAnsiTheme="majorHAnsi"/>
        </w:rPr>
        <w:t>podporządkowani</w:t>
      </w:r>
      <w:r w:rsidRPr="0015610C">
        <w:rPr>
          <w:rFonts w:asciiTheme="majorHAnsi" w:hAnsiTheme="majorHAnsi"/>
        </w:rPr>
        <w:t>a</w:t>
      </w:r>
      <w:r w:rsidR="004D5F21" w:rsidRPr="0015610C">
        <w:rPr>
          <w:rFonts w:asciiTheme="majorHAnsi" w:hAnsiTheme="majorHAnsi"/>
        </w:rPr>
        <w:t xml:space="preserve"> się sygnałom generowanym akustycznie przez system przeciwpożarowy zainstalowany w budynku głównym Zamku Książ; </w:t>
      </w:r>
    </w:p>
    <w:p w14:paraId="51C946F9" w14:textId="089A3E30" w:rsidR="004D5F21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braku </w:t>
      </w:r>
      <w:r w:rsidR="004D5F21" w:rsidRPr="0015610C">
        <w:rPr>
          <w:rFonts w:asciiTheme="majorHAnsi" w:hAnsiTheme="majorHAnsi"/>
        </w:rPr>
        <w:t>utrzymania czystości i porządku na całym przedmiocie umowy oraz w częściach wspólnych dzielonych z Wynajmujących, np. ciągi komunikacyjne</w:t>
      </w:r>
      <w:r w:rsidRPr="0015610C">
        <w:rPr>
          <w:rFonts w:asciiTheme="majorHAnsi" w:hAnsiTheme="majorHAnsi"/>
        </w:rPr>
        <w:t>, które Najemca zaśmieca lub zastawia swoim sprzętem, towarem lub wyposażeniem</w:t>
      </w:r>
      <w:r w:rsidR="004D5F21" w:rsidRPr="0015610C">
        <w:rPr>
          <w:rFonts w:asciiTheme="majorHAnsi" w:hAnsiTheme="majorHAnsi"/>
        </w:rPr>
        <w:t xml:space="preserve">; </w:t>
      </w:r>
    </w:p>
    <w:p w14:paraId="31B49A8C" w14:textId="7C7E0C39" w:rsidR="004D5F21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</w:t>
      </w:r>
      <w:r w:rsidR="004D5F21" w:rsidRPr="0015610C">
        <w:rPr>
          <w:rFonts w:asciiTheme="majorHAnsi" w:hAnsiTheme="majorHAnsi"/>
        </w:rPr>
        <w:t xml:space="preserve">składowania śmieci w miejscach </w:t>
      </w:r>
      <w:r w:rsidRPr="0015610C">
        <w:rPr>
          <w:rFonts w:asciiTheme="majorHAnsi" w:hAnsiTheme="majorHAnsi"/>
        </w:rPr>
        <w:t xml:space="preserve">innych niż </w:t>
      </w:r>
      <w:r w:rsidR="004D5F21" w:rsidRPr="0015610C">
        <w:rPr>
          <w:rFonts w:asciiTheme="majorHAnsi" w:hAnsiTheme="majorHAnsi"/>
        </w:rPr>
        <w:t xml:space="preserve">wskazanych przez </w:t>
      </w:r>
      <w:r w:rsidRPr="0015610C">
        <w:rPr>
          <w:rFonts w:asciiTheme="majorHAnsi" w:hAnsiTheme="majorHAnsi"/>
        </w:rPr>
        <w:t xml:space="preserve">Wynajmującego oraz za każdy stwierdzony przypadek niesegregowania śmieci oraz za każdy stwierdzony przypadek używania zastawy </w:t>
      </w:r>
      <w:r w:rsidR="002C0AAE" w:rsidRPr="0015610C">
        <w:rPr>
          <w:rFonts w:asciiTheme="majorHAnsi" w:hAnsiTheme="majorHAnsi"/>
        </w:rPr>
        <w:t xml:space="preserve">lub </w:t>
      </w:r>
      <w:r w:rsidRPr="0015610C">
        <w:rPr>
          <w:rFonts w:asciiTheme="majorHAnsi" w:hAnsiTheme="majorHAnsi"/>
        </w:rPr>
        <w:t>pojemników</w:t>
      </w:r>
      <w:r w:rsidR="002C0AAE" w:rsidRPr="0015610C">
        <w:rPr>
          <w:rFonts w:asciiTheme="majorHAnsi" w:hAnsiTheme="majorHAnsi"/>
        </w:rPr>
        <w:t xml:space="preserve"> nie biodegradowalnych</w:t>
      </w:r>
      <w:r w:rsidR="004D5F21" w:rsidRPr="0015610C">
        <w:rPr>
          <w:rFonts w:asciiTheme="majorHAnsi" w:hAnsiTheme="majorHAnsi"/>
        </w:rPr>
        <w:t>;</w:t>
      </w:r>
    </w:p>
    <w:p w14:paraId="3A04A544" w14:textId="3BD1C9FE" w:rsidR="004D5F21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uszkodzenia przez Najemcą substancji zabytkowej </w:t>
      </w:r>
      <w:r w:rsidR="004D5F21" w:rsidRPr="0015610C">
        <w:rPr>
          <w:rFonts w:asciiTheme="majorHAnsi" w:hAnsiTheme="majorHAnsi"/>
        </w:rPr>
        <w:t xml:space="preserve">Zamku Książ </w:t>
      </w:r>
      <w:r w:rsidRPr="0015610C">
        <w:rPr>
          <w:rFonts w:asciiTheme="majorHAnsi" w:hAnsiTheme="majorHAnsi"/>
        </w:rPr>
        <w:t>w Wałbrzychu</w:t>
      </w:r>
      <w:r w:rsidR="004D5F21" w:rsidRPr="0015610C">
        <w:rPr>
          <w:rFonts w:asciiTheme="majorHAnsi" w:hAnsiTheme="majorHAnsi"/>
        </w:rPr>
        <w:t xml:space="preserve">; </w:t>
      </w:r>
    </w:p>
    <w:p w14:paraId="5F44FB3E" w14:textId="607B5A92" w:rsidR="004D5F21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1.000,00 zł (tysiąc złotych) za każdy stwierdzony przypadek uszkodzenia majątku Wynajmującego</w:t>
      </w:r>
      <w:r w:rsidR="004D5F21" w:rsidRPr="0015610C">
        <w:rPr>
          <w:rFonts w:asciiTheme="majorHAnsi" w:hAnsiTheme="majorHAnsi"/>
        </w:rPr>
        <w:t>, w tym oświetleni</w:t>
      </w:r>
      <w:r w:rsidRPr="0015610C">
        <w:rPr>
          <w:rFonts w:asciiTheme="majorHAnsi" w:hAnsiTheme="majorHAnsi"/>
        </w:rPr>
        <w:t>a</w:t>
      </w:r>
      <w:r w:rsidR="004D5F21" w:rsidRPr="0015610C">
        <w:rPr>
          <w:rFonts w:asciiTheme="majorHAnsi" w:hAnsiTheme="majorHAnsi"/>
        </w:rPr>
        <w:t xml:space="preserve"> halogenowe</w:t>
      </w:r>
      <w:r w:rsidRPr="0015610C">
        <w:rPr>
          <w:rFonts w:asciiTheme="majorHAnsi" w:hAnsiTheme="majorHAnsi"/>
        </w:rPr>
        <w:t>go</w:t>
      </w:r>
      <w:r w:rsidR="004D5F21" w:rsidRPr="0015610C">
        <w:rPr>
          <w:rFonts w:asciiTheme="majorHAnsi" w:hAnsiTheme="majorHAnsi"/>
        </w:rPr>
        <w:t xml:space="preserve"> elewacji południowej Zamku, znajdując</w:t>
      </w:r>
      <w:r w:rsidRPr="0015610C">
        <w:rPr>
          <w:rFonts w:asciiTheme="majorHAnsi" w:hAnsiTheme="majorHAnsi"/>
        </w:rPr>
        <w:t xml:space="preserve">ego </w:t>
      </w:r>
      <w:r w:rsidR="004D5F21" w:rsidRPr="0015610C">
        <w:rPr>
          <w:rFonts w:asciiTheme="majorHAnsi" w:hAnsiTheme="majorHAnsi"/>
        </w:rPr>
        <w:t xml:space="preserve">się na terenie Tarasu </w:t>
      </w:r>
      <w:proofErr w:type="spellStart"/>
      <w:r w:rsidR="004D5F21" w:rsidRPr="0015610C">
        <w:rPr>
          <w:rFonts w:asciiTheme="majorHAnsi" w:hAnsiTheme="majorHAnsi"/>
        </w:rPr>
        <w:t>Kasztanowcowego</w:t>
      </w:r>
      <w:proofErr w:type="spellEnd"/>
      <w:r w:rsidR="004D5F21" w:rsidRPr="0015610C">
        <w:rPr>
          <w:rFonts w:asciiTheme="majorHAnsi" w:hAnsiTheme="majorHAnsi"/>
        </w:rPr>
        <w:t>, a stanowiąc</w:t>
      </w:r>
      <w:r w:rsidRPr="0015610C">
        <w:rPr>
          <w:rFonts w:asciiTheme="majorHAnsi" w:hAnsiTheme="majorHAnsi"/>
        </w:rPr>
        <w:t>ego</w:t>
      </w:r>
      <w:r w:rsidR="004D5F21" w:rsidRPr="0015610C">
        <w:rPr>
          <w:rFonts w:asciiTheme="majorHAnsi" w:hAnsiTheme="majorHAnsi"/>
        </w:rPr>
        <w:t xml:space="preserve"> własność </w:t>
      </w:r>
      <w:r w:rsidR="004D5F21" w:rsidRPr="0015610C">
        <w:rPr>
          <w:rFonts w:asciiTheme="majorHAnsi" w:hAnsiTheme="majorHAnsi"/>
        </w:rPr>
        <w:lastRenderedPageBreak/>
        <w:t>Wynajmującego;</w:t>
      </w:r>
    </w:p>
    <w:p w14:paraId="33ED22E1" w14:textId="4CD9FAC8" w:rsidR="00C840A0" w:rsidRPr="0015610C" w:rsidRDefault="000F1FCC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braku </w:t>
      </w:r>
      <w:r w:rsidR="004D5F21" w:rsidRPr="0015610C">
        <w:rPr>
          <w:rFonts w:asciiTheme="majorHAnsi" w:hAnsiTheme="majorHAnsi"/>
        </w:rPr>
        <w:t xml:space="preserve">utrzymania powierzchni Tarasu </w:t>
      </w:r>
      <w:proofErr w:type="spellStart"/>
      <w:r w:rsidR="004D5F21" w:rsidRPr="0015610C">
        <w:rPr>
          <w:rFonts w:asciiTheme="majorHAnsi" w:hAnsiTheme="majorHAnsi"/>
        </w:rPr>
        <w:t>Kasztanowcowego</w:t>
      </w:r>
      <w:proofErr w:type="spellEnd"/>
      <w:r w:rsidR="004D5F21" w:rsidRPr="0015610C">
        <w:rPr>
          <w:rFonts w:asciiTheme="majorHAnsi" w:hAnsiTheme="majorHAnsi"/>
        </w:rPr>
        <w:t xml:space="preserve"> w porządku i czystości oraz w stanie niepogorszonym w stosunku do stanu przekazanego w dniu podpisania niniejszej umowy</w:t>
      </w:r>
      <w:r w:rsidR="009D3CAD" w:rsidRPr="0015610C">
        <w:rPr>
          <w:rFonts w:asciiTheme="majorHAnsi" w:hAnsiTheme="majorHAnsi"/>
        </w:rPr>
        <w:t>;</w:t>
      </w:r>
    </w:p>
    <w:p w14:paraId="20C2201A" w14:textId="7CA8A8CE" w:rsidR="009D3CAD" w:rsidRPr="0015610C" w:rsidRDefault="009D3CAD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1.000,00 zł (tysiąc złotych) za każdy stwierdzony przypadek braku skonsultowania z Wynajmującym zmian w karcie menu, skutkującymi brakiem utrzymania przez cały okres najmu kryterium wyboru oferty pn. „poziom cenowy</w:t>
      </w:r>
      <w:r w:rsidR="00F7458B" w:rsidRPr="0015610C">
        <w:rPr>
          <w:rFonts w:asciiTheme="majorHAnsi" w:hAnsiTheme="majorHAnsi"/>
        </w:rPr>
        <w:t>;</w:t>
      </w:r>
    </w:p>
    <w:p w14:paraId="39417FBE" w14:textId="3F3C471B" w:rsidR="00F7458B" w:rsidRPr="0015610C" w:rsidRDefault="00F7458B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smażenia, pieczenia </w:t>
      </w:r>
      <w:r w:rsidRPr="0015610C">
        <w:rPr>
          <w:rFonts w:asciiTheme="majorHAnsi" w:hAnsiTheme="majorHAnsi"/>
        </w:rPr>
        <w:br/>
        <w:t>i gotowania w przedmiocie najmu</w:t>
      </w:r>
      <w:r w:rsidR="00ED600A" w:rsidRPr="0015610C">
        <w:rPr>
          <w:rFonts w:asciiTheme="majorHAnsi" w:hAnsiTheme="majorHAnsi"/>
        </w:rPr>
        <w:t>;</w:t>
      </w:r>
    </w:p>
    <w:p w14:paraId="1244DF22" w14:textId="5441D0CA" w:rsidR="00ED600A" w:rsidRPr="0015610C" w:rsidRDefault="00ED600A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1.000,00 zł (tysiąc złotych) za każdy stwierdzony przypadek braku badań i pozwoleń związanych z prowadzeniem działalności gastronomicznej (np. badań </w:t>
      </w:r>
      <w:proofErr w:type="spellStart"/>
      <w:r w:rsidRPr="0015610C">
        <w:rPr>
          <w:rFonts w:asciiTheme="majorHAnsi" w:hAnsiTheme="majorHAnsi"/>
        </w:rPr>
        <w:t>sanepidowskich</w:t>
      </w:r>
      <w:proofErr w:type="spellEnd"/>
      <w:r w:rsidRPr="0015610C">
        <w:rPr>
          <w:rFonts w:asciiTheme="majorHAnsi" w:hAnsiTheme="majorHAnsi"/>
        </w:rPr>
        <w:t>, umowy licencyjnej ZAIKS, koncesji na sprzedaż alkoholu, itp.);</w:t>
      </w:r>
    </w:p>
    <w:p w14:paraId="4EA72E9A" w14:textId="545594F4" w:rsidR="00ED600A" w:rsidRPr="0015610C" w:rsidRDefault="00ED600A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1.000,00 zł (tysiąc złotych) za każdy stwierdzony przypadek sprzedaży alkoholu osobom nieletnim;</w:t>
      </w:r>
    </w:p>
    <w:p w14:paraId="23EEEF7A" w14:textId="53D583BC" w:rsidR="00ED600A" w:rsidRPr="0015610C" w:rsidRDefault="00ED600A" w:rsidP="00A51257">
      <w:pPr>
        <w:pStyle w:val="Akapitzlist"/>
        <w:widowControl w:val="0"/>
        <w:numPr>
          <w:ilvl w:val="1"/>
          <w:numId w:val="19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5.000,00 zł (pięć tysięcy złotych) za każdy dzień zwłoki w przekazaniu przedmiotu najmu po zakończeniu niniejszej umowy.</w:t>
      </w:r>
    </w:p>
    <w:p w14:paraId="56F3BCF0" w14:textId="5F3077D9" w:rsidR="00704CA0" w:rsidRPr="0015610C" w:rsidRDefault="00704CA0" w:rsidP="00A35652">
      <w:pPr>
        <w:pStyle w:val="Akapitzlist"/>
        <w:widowControl w:val="0"/>
        <w:numPr>
          <w:ilvl w:val="0"/>
          <w:numId w:val="16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  <w:bCs/>
        </w:rPr>
        <w:t>Jeżeli wartość poniesionej szkody przekracza wysokość kary umownej, Wynajmującemu przysługuje prawo dochodzenia od Najemcy odszkodowania uzupełniającego na zasadach ogólnych.</w:t>
      </w:r>
    </w:p>
    <w:p w14:paraId="4DE270E8" w14:textId="5FA41D67" w:rsidR="00704CA0" w:rsidRPr="0015610C" w:rsidRDefault="00704CA0" w:rsidP="00A35652">
      <w:pPr>
        <w:widowControl w:val="0"/>
        <w:jc w:val="both"/>
        <w:rPr>
          <w:rFonts w:asciiTheme="majorHAnsi" w:hAnsiTheme="majorHAnsi"/>
        </w:rPr>
      </w:pPr>
    </w:p>
    <w:p w14:paraId="19BDBFDD" w14:textId="77777777" w:rsidR="00C840A0" w:rsidRPr="0015610C" w:rsidRDefault="00C840A0" w:rsidP="00F5410A">
      <w:pPr>
        <w:widowControl w:val="0"/>
        <w:tabs>
          <w:tab w:val="left" w:pos="278"/>
        </w:tabs>
        <w:jc w:val="center"/>
        <w:rPr>
          <w:rFonts w:asciiTheme="majorHAnsi" w:hAnsiTheme="majorHAnsi"/>
          <w:b/>
        </w:rPr>
      </w:pPr>
    </w:p>
    <w:p w14:paraId="36E46AD8" w14:textId="7CC40C06" w:rsidR="00C840A0" w:rsidRPr="0015610C" w:rsidRDefault="00C840A0" w:rsidP="00C840A0">
      <w:pPr>
        <w:widowControl w:val="0"/>
        <w:tabs>
          <w:tab w:val="left" w:pos="278"/>
        </w:tabs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 xml:space="preserve">§ </w:t>
      </w:r>
      <w:r w:rsidR="004D5F21" w:rsidRPr="0015610C">
        <w:rPr>
          <w:rFonts w:asciiTheme="majorHAnsi" w:hAnsiTheme="majorHAnsi"/>
          <w:b/>
        </w:rPr>
        <w:t>6</w:t>
      </w:r>
    </w:p>
    <w:p w14:paraId="0C5CDD0E" w14:textId="38E89BC3" w:rsidR="00C840A0" w:rsidRPr="0015610C" w:rsidRDefault="009A23B0" w:rsidP="00F5410A">
      <w:pPr>
        <w:widowControl w:val="0"/>
        <w:tabs>
          <w:tab w:val="left" w:pos="278"/>
        </w:tabs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Czas trwania umowy</w:t>
      </w:r>
    </w:p>
    <w:p w14:paraId="46D79E43" w14:textId="77777777" w:rsidR="00C840A0" w:rsidRPr="0015610C" w:rsidRDefault="00C840A0" w:rsidP="00F5410A">
      <w:pPr>
        <w:widowControl w:val="0"/>
        <w:tabs>
          <w:tab w:val="left" w:pos="278"/>
        </w:tabs>
        <w:jc w:val="center"/>
        <w:rPr>
          <w:rFonts w:asciiTheme="majorHAnsi" w:hAnsiTheme="majorHAnsi"/>
        </w:rPr>
      </w:pPr>
    </w:p>
    <w:p w14:paraId="1DD4D7FD" w14:textId="77777777" w:rsidR="003935D4" w:rsidRPr="0015610C" w:rsidRDefault="007F0663" w:rsidP="003935D4">
      <w:pPr>
        <w:pStyle w:val="Akapitzlist"/>
        <w:widowControl w:val="0"/>
        <w:numPr>
          <w:ilvl w:val="0"/>
          <w:numId w:val="9"/>
        </w:numPr>
        <w:tabs>
          <w:tab w:val="left" w:leader="dot" w:pos="5712"/>
        </w:tabs>
        <w:jc w:val="both"/>
        <w:rPr>
          <w:rFonts w:asciiTheme="majorHAnsi" w:hAnsiTheme="majorHAnsi"/>
          <w:color w:val="000000" w:themeColor="text1"/>
        </w:rPr>
      </w:pPr>
      <w:r w:rsidRPr="0015610C">
        <w:rPr>
          <w:rFonts w:asciiTheme="majorHAnsi" w:hAnsiTheme="majorHAnsi"/>
          <w:color w:val="000000" w:themeColor="text1"/>
        </w:rPr>
        <w:t>Umowa zawart</w:t>
      </w:r>
      <w:r w:rsidR="00881CEC" w:rsidRPr="0015610C">
        <w:rPr>
          <w:rFonts w:asciiTheme="majorHAnsi" w:hAnsiTheme="majorHAnsi"/>
          <w:color w:val="000000" w:themeColor="text1"/>
        </w:rPr>
        <w:t xml:space="preserve">a zostaje na czas </w:t>
      </w:r>
      <w:r w:rsidR="00E95A39" w:rsidRPr="0015610C">
        <w:rPr>
          <w:rFonts w:asciiTheme="majorHAnsi" w:hAnsiTheme="majorHAnsi"/>
          <w:color w:val="000000" w:themeColor="text1"/>
        </w:rPr>
        <w:t xml:space="preserve">nieokreślony, począwszy od dnia ____________________. </w:t>
      </w:r>
    </w:p>
    <w:p w14:paraId="096EC128" w14:textId="77777777" w:rsidR="00E95A39" w:rsidRPr="0015610C" w:rsidRDefault="00E95A39" w:rsidP="003935D4">
      <w:pPr>
        <w:pStyle w:val="Akapitzlist"/>
        <w:widowControl w:val="0"/>
        <w:numPr>
          <w:ilvl w:val="0"/>
          <w:numId w:val="9"/>
        </w:numPr>
        <w:tabs>
          <w:tab w:val="left" w:leader="dot" w:pos="5712"/>
        </w:tabs>
        <w:jc w:val="both"/>
        <w:rPr>
          <w:rFonts w:asciiTheme="majorHAnsi" w:hAnsiTheme="majorHAnsi"/>
          <w:color w:val="000000" w:themeColor="text1"/>
        </w:rPr>
      </w:pPr>
      <w:r w:rsidRPr="0015610C">
        <w:rPr>
          <w:rFonts w:asciiTheme="majorHAnsi" w:hAnsiTheme="majorHAnsi"/>
          <w:color w:val="000000" w:themeColor="text1"/>
        </w:rPr>
        <w:t>Umowa może być rozwiązana przez każdą</w:t>
      </w:r>
      <w:r w:rsidR="0057559B" w:rsidRPr="0015610C">
        <w:rPr>
          <w:rFonts w:asciiTheme="majorHAnsi" w:hAnsiTheme="majorHAnsi"/>
          <w:color w:val="000000" w:themeColor="text1"/>
        </w:rPr>
        <w:t xml:space="preserve"> ze Stron z zachowaniem 3-miesięcznego okresu wypowiedzenia na koniec miesiąca kalendarzowego. </w:t>
      </w:r>
    </w:p>
    <w:p w14:paraId="78F4D081" w14:textId="004F260E" w:rsidR="00B602AB" w:rsidRPr="0015610C" w:rsidRDefault="007F0663" w:rsidP="003935D4">
      <w:pPr>
        <w:pStyle w:val="Akapitzlist"/>
        <w:widowControl w:val="0"/>
        <w:numPr>
          <w:ilvl w:val="0"/>
          <w:numId w:val="9"/>
        </w:numPr>
        <w:tabs>
          <w:tab w:val="left" w:leader="dot" w:pos="5712"/>
        </w:tabs>
        <w:jc w:val="both"/>
        <w:rPr>
          <w:rFonts w:asciiTheme="majorHAnsi" w:hAnsiTheme="majorHAnsi"/>
          <w:color w:val="000000" w:themeColor="text1"/>
        </w:rPr>
      </w:pPr>
      <w:r w:rsidRPr="0015610C">
        <w:rPr>
          <w:rFonts w:asciiTheme="majorHAnsi" w:hAnsiTheme="majorHAnsi"/>
        </w:rPr>
        <w:t>Umowa może być rozwiązan</w:t>
      </w:r>
      <w:r w:rsidR="007547B7" w:rsidRPr="0015610C">
        <w:rPr>
          <w:rFonts w:asciiTheme="majorHAnsi" w:hAnsiTheme="majorHAnsi"/>
        </w:rPr>
        <w:t xml:space="preserve">a przez Wynajmującego </w:t>
      </w:r>
      <w:r w:rsidRPr="0015610C">
        <w:rPr>
          <w:rFonts w:asciiTheme="majorHAnsi" w:hAnsiTheme="majorHAnsi"/>
        </w:rPr>
        <w:t>w trybie natychmiastowym bez</w:t>
      </w:r>
      <w:r w:rsidR="003935D4" w:rsidRPr="0015610C">
        <w:rPr>
          <w:rFonts w:asciiTheme="majorHAnsi" w:hAnsiTheme="majorHAnsi"/>
        </w:rPr>
        <w:t xml:space="preserve"> wypowiedzenia</w:t>
      </w:r>
      <w:r w:rsidR="007547B7" w:rsidRPr="0015610C">
        <w:rPr>
          <w:rFonts w:asciiTheme="majorHAnsi" w:hAnsiTheme="majorHAnsi"/>
        </w:rPr>
        <w:t xml:space="preserve"> w przypadkach przewidzianych w obowiązujących przepisach prawa (w szczególności na podstawie art. 687 Kodeksu cywilnego) oraz w następujących przypadkach: </w:t>
      </w:r>
    </w:p>
    <w:p w14:paraId="41F33CFA" w14:textId="027AA9AE" w:rsidR="007547B7" w:rsidRPr="0015610C" w:rsidRDefault="007547B7" w:rsidP="007547B7">
      <w:pPr>
        <w:pStyle w:val="Akapitzlist"/>
        <w:widowControl w:val="0"/>
        <w:numPr>
          <w:ilvl w:val="1"/>
          <w:numId w:val="9"/>
        </w:numPr>
        <w:tabs>
          <w:tab w:val="left" w:leader="dot" w:pos="5712"/>
        </w:tabs>
        <w:ind w:right="-142"/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 przypadku naruszenia przez Najemcę któr</w:t>
      </w:r>
      <w:r w:rsidR="00C85A94" w:rsidRPr="0015610C">
        <w:rPr>
          <w:rFonts w:asciiTheme="majorHAnsi" w:hAnsiTheme="majorHAnsi"/>
        </w:rPr>
        <w:t>ego</w:t>
      </w:r>
      <w:r w:rsidRPr="0015610C">
        <w:rPr>
          <w:rFonts w:asciiTheme="majorHAnsi" w:hAnsiTheme="majorHAnsi"/>
        </w:rPr>
        <w:t>kolwiek z obowiązków</w:t>
      </w:r>
      <w:r w:rsidR="007C03F6" w:rsidRPr="0015610C">
        <w:rPr>
          <w:rFonts w:asciiTheme="majorHAnsi" w:hAnsiTheme="majorHAnsi"/>
        </w:rPr>
        <w:t xml:space="preserve">, o których mowa w § </w:t>
      </w:r>
      <w:r w:rsidR="00666E27" w:rsidRPr="0015610C">
        <w:rPr>
          <w:rFonts w:asciiTheme="majorHAnsi" w:hAnsiTheme="majorHAnsi"/>
        </w:rPr>
        <w:t xml:space="preserve">3 </w:t>
      </w:r>
      <w:r w:rsidR="003935D4" w:rsidRPr="0015610C">
        <w:rPr>
          <w:rFonts w:asciiTheme="majorHAnsi" w:hAnsiTheme="majorHAnsi"/>
        </w:rPr>
        <w:t>niniejszej umowy</w:t>
      </w:r>
      <w:r w:rsidRPr="0015610C">
        <w:rPr>
          <w:rFonts w:asciiTheme="majorHAnsi" w:hAnsiTheme="majorHAnsi"/>
        </w:rPr>
        <w:t xml:space="preserve"> i nieus</w:t>
      </w:r>
      <w:r w:rsidR="00C85A94" w:rsidRPr="0015610C">
        <w:rPr>
          <w:rFonts w:asciiTheme="majorHAnsi" w:hAnsiTheme="majorHAnsi"/>
        </w:rPr>
        <w:t>unięcia</w:t>
      </w:r>
      <w:r w:rsidRPr="0015610C">
        <w:rPr>
          <w:rFonts w:asciiTheme="majorHAnsi" w:hAnsiTheme="majorHAnsi"/>
        </w:rPr>
        <w:t xml:space="preserve"> naruszenia pomimo pisemnego wezwania do realizacji obowiązku i usunięcia skutków naruszenia w wyznaczonym przez Wynajmującego terminie, nie krótszym niż 7-dniowym, </w:t>
      </w:r>
    </w:p>
    <w:p w14:paraId="6D50DA6F" w14:textId="0E077BBD" w:rsidR="00B602AB" w:rsidRPr="0015610C" w:rsidRDefault="007F0663" w:rsidP="007547B7">
      <w:pPr>
        <w:pStyle w:val="Akapitzlist"/>
        <w:widowControl w:val="0"/>
        <w:numPr>
          <w:ilvl w:val="1"/>
          <w:numId w:val="9"/>
        </w:numPr>
        <w:tabs>
          <w:tab w:val="left" w:leader="dot" w:pos="5712"/>
        </w:tabs>
        <w:ind w:right="-142"/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 sytuacji</w:t>
      </w:r>
      <w:r w:rsidR="003B6B2A" w:rsidRPr="0015610C">
        <w:rPr>
          <w:rFonts w:asciiTheme="majorHAnsi" w:hAnsiTheme="majorHAnsi"/>
        </w:rPr>
        <w:t xml:space="preserve"> rozwiązania</w:t>
      </w:r>
      <w:r w:rsidRPr="0015610C">
        <w:rPr>
          <w:rFonts w:asciiTheme="majorHAnsi" w:hAnsiTheme="majorHAnsi"/>
        </w:rPr>
        <w:t xml:space="preserve"> </w:t>
      </w:r>
      <w:r w:rsidR="003B6B2A" w:rsidRPr="0015610C">
        <w:rPr>
          <w:rFonts w:asciiTheme="majorHAnsi" w:hAnsiTheme="majorHAnsi"/>
        </w:rPr>
        <w:t>Umowy dzierżawy z dnia 1 grudnia 1996 roku</w:t>
      </w:r>
      <w:r w:rsidRPr="0015610C">
        <w:rPr>
          <w:rFonts w:asciiTheme="majorHAnsi" w:hAnsiTheme="majorHAnsi"/>
        </w:rPr>
        <w:t xml:space="preserve"> </w:t>
      </w:r>
      <w:r w:rsidR="003B6B2A" w:rsidRPr="0015610C">
        <w:rPr>
          <w:rFonts w:asciiTheme="majorHAnsi" w:hAnsiTheme="majorHAnsi"/>
        </w:rPr>
        <w:t xml:space="preserve">wiążącej </w:t>
      </w:r>
      <w:r w:rsidRPr="0015610C">
        <w:rPr>
          <w:rFonts w:asciiTheme="majorHAnsi" w:hAnsiTheme="majorHAnsi"/>
        </w:rPr>
        <w:t>Wyna</w:t>
      </w:r>
      <w:r w:rsidR="00FC5F20" w:rsidRPr="0015610C">
        <w:rPr>
          <w:rFonts w:asciiTheme="majorHAnsi" w:hAnsiTheme="majorHAnsi"/>
        </w:rPr>
        <w:t>jmujące</w:t>
      </w:r>
      <w:r w:rsidR="003B6B2A" w:rsidRPr="0015610C">
        <w:rPr>
          <w:rFonts w:asciiTheme="majorHAnsi" w:hAnsiTheme="majorHAnsi"/>
        </w:rPr>
        <w:t xml:space="preserve">go </w:t>
      </w:r>
      <w:r w:rsidR="00FC5F20" w:rsidRPr="0015610C">
        <w:rPr>
          <w:rFonts w:asciiTheme="majorHAnsi" w:hAnsiTheme="majorHAnsi"/>
        </w:rPr>
        <w:t>przez Gminę Wałbrzych.</w:t>
      </w:r>
    </w:p>
    <w:p w14:paraId="51D8C47E" w14:textId="5580114E" w:rsidR="00B602AB" w:rsidRPr="0015610C" w:rsidRDefault="007F0663" w:rsidP="003935D4">
      <w:pPr>
        <w:pStyle w:val="Akapitzlist"/>
        <w:widowControl w:val="0"/>
        <w:numPr>
          <w:ilvl w:val="0"/>
          <w:numId w:val="9"/>
        </w:numPr>
        <w:tabs>
          <w:tab w:val="left" w:leader="dot" w:pos="5712"/>
        </w:tabs>
        <w:ind w:right="-142"/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Umowa może b</w:t>
      </w:r>
      <w:r w:rsidR="00C01448" w:rsidRPr="0015610C">
        <w:rPr>
          <w:rFonts w:asciiTheme="majorHAnsi" w:hAnsiTheme="majorHAnsi"/>
        </w:rPr>
        <w:t>yć rozwiązana za porozumieniem S</w:t>
      </w:r>
      <w:r w:rsidRPr="0015610C">
        <w:rPr>
          <w:rFonts w:asciiTheme="majorHAnsi" w:hAnsiTheme="majorHAnsi"/>
        </w:rPr>
        <w:t>tron w każdym czasie jej trwani</w:t>
      </w:r>
      <w:r w:rsidR="008F5FBC" w:rsidRPr="0015610C">
        <w:rPr>
          <w:rFonts w:asciiTheme="majorHAnsi" w:hAnsiTheme="majorHAnsi"/>
        </w:rPr>
        <w:t>a na pisemny wniosek każdej ze S</w:t>
      </w:r>
      <w:r w:rsidRPr="0015610C">
        <w:rPr>
          <w:rFonts w:asciiTheme="majorHAnsi" w:hAnsiTheme="majorHAnsi"/>
        </w:rPr>
        <w:t>tron.</w:t>
      </w:r>
    </w:p>
    <w:p w14:paraId="03F6EC78" w14:textId="57C6D4AA" w:rsidR="00B602AB" w:rsidRPr="0015610C" w:rsidRDefault="007F0663" w:rsidP="003935D4">
      <w:pPr>
        <w:pStyle w:val="Akapitzlist"/>
        <w:widowControl w:val="0"/>
        <w:numPr>
          <w:ilvl w:val="0"/>
          <w:numId w:val="9"/>
        </w:numPr>
        <w:tabs>
          <w:tab w:val="left" w:leader="dot" w:pos="5712"/>
        </w:tabs>
        <w:ind w:right="-141"/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</w:rPr>
        <w:t xml:space="preserve">Po rozwiązaniu umowy Najemca wyda Wynajmującemu przedmiot </w:t>
      </w:r>
      <w:r w:rsidR="00F75FC8" w:rsidRPr="0015610C">
        <w:rPr>
          <w:rFonts w:asciiTheme="majorHAnsi" w:hAnsiTheme="majorHAnsi"/>
        </w:rPr>
        <w:t>najmu</w:t>
      </w:r>
      <w:r w:rsidRPr="0015610C">
        <w:rPr>
          <w:rFonts w:asciiTheme="majorHAnsi" w:hAnsiTheme="majorHAnsi"/>
        </w:rPr>
        <w:t xml:space="preserve"> niezwłocznie, nie później niż w terminie do </w:t>
      </w:r>
      <w:r w:rsidR="00C42AA0" w:rsidRPr="0015610C">
        <w:rPr>
          <w:rFonts w:asciiTheme="majorHAnsi" w:hAnsiTheme="majorHAnsi"/>
        </w:rPr>
        <w:t>3</w:t>
      </w:r>
      <w:r w:rsidRPr="0015610C">
        <w:rPr>
          <w:rFonts w:asciiTheme="majorHAnsi" w:hAnsiTheme="majorHAnsi"/>
        </w:rPr>
        <w:t xml:space="preserve"> dni, w stanie niepogorszonym i uwolnionym z przedmiotów będących w posiadaniu Najemcy. Wydanie przedmiotu </w:t>
      </w:r>
      <w:r w:rsidR="00F75FC8" w:rsidRPr="0015610C">
        <w:rPr>
          <w:rFonts w:asciiTheme="majorHAnsi" w:hAnsiTheme="majorHAnsi"/>
        </w:rPr>
        <w:t>najmu</w:t>
      </w:r>
      <w:r w:rsidRPr="0015610C">
        <w:rPr>
          <w:rFonts w:asciiTheme="majorHAnsi" w:hAnsiTheme="majorHAnsi"/>
        </w:rPr>
        <w:t xml:space="preserve"> nastąpi w oparciu o protokół zdawc</w:t>
      </w:r>
      <w:r w:rsidR="008F5FBC" w:rsidRPr="0015610C">
        <w:rPr>
          <w:rFonts w:asciiTheme="majorHAnsi" w:hAnsiTheme="majorHAnsi"/>
        </w:rPr>
        <w:t>zo – odbiorczy podpisany przez S</w:t>
      </w:r>
      <w:r w:rsidR="0057559B" w:rsidRPr="0015610C">
        <w:rPr>
          <w:rFonts w:asciiTheme="majorHAnsi" w:hAnsiTheme="majorHAnsi"/>
        </w:rPr>
        <w:t xml:space="preserve">trony umowy, stanowiący </w:t>
      </w:r>
      <w:r w:rsidR="0057559B" w:rsidRPr="0015610C">
        <w:rPr>
          <w:rFonts w:asciiTheme="majorHAnsi" w:hAnsiTheme="majorHAnsi"/>
          <w:b/>
          <w:u w:val="single"/>
        </w:rPr>
        <w:t xml:space="preserve">Załącznik Nr </w:t>
      </w:r>
      <w:r w:rsidR="003A0FDB" w:rsidRPr="0015610C">
        <w:rPr>
          <w:rFonts w:asciiTheme="majorHAnsi" w:hAnsiTheme="majorHAnsi"/>
          <w:b/>
          <w:u w:val="single"/>
        </w:rPr>
        <w:t>4</w:t>
      </w:r>
      <w:r w:rsidR="0057559B" w:rsidRPr="0015610C">
        <w:rPr>
          <w:rFonts w:asciiTheme="majorHAnsi" w:hAnsiTheme="majorHAnsi"/>
        </w:rPr>
        <w:t xml:space="preserve"> do niniejszej umowy.</w:t>
      </w:r>
    </w:p>
    <w:p w14:paraId="32DA7124" w14:textId="69F5B8BE" w:rsidR="00B602AB" w:rsidRPr="0015610C" w:rsidRDefault="007F0663" w:rsidP="003935D4">
      <w:pPr>
        <w:pStyle w:val="Akapitzlist"/>
        <w:widowControl w:val="0"/>
        <w:numPr>
          <w:ilvl w:val="0"/>
          <w:numId w:val="9"/>
        </w:numPr>
        <w:tabs>
          <w:tab w:val="left" w:leader="dot" w:pos="5712"/>
        </w:tabs>
        <w:ind w:right="-141"/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</w:rPr>
        <w:t>Przekroczenie terminu, o którym mowa w</w:t>
      </w:r>
      <w:r w:rsidR="003935D4" w:rsidRPr="0015610C">
        <w:rPr>
          <w:rFonts w:asciiTheme="majorHAnsi" w:hAnsiTheme="majorHAnsi"/>
        </w:rPr>
        <w:t xml:space="preserve"> § </w:t>
      </w:r>
      <w:r w:rsidR="00666E27" w:rsidRPr="0015610C">
        <w:rPr>
          <w:rFonts w:asciiTheme="majorHAnsi" w:hAnsiTheme="majorHAnsi"/>
        </w:rPr>
        <w:t>6</w:t>
      </w:r>
      <w:r w:rsidR="003935D4" w:rsidRPr="0015610C">
        <w:rPr>
          <w:rFonts w:asciiTheme="majorHAnsi" w:hAnsiTheme="majorHAnsi"/>
        </w:rPr>
        <w:t xml:space="preserve"> ust. </w:t>
      </w:r>
      <w:r w:rsidR="00E95A39" w:rsidRPr="0015610C">
        <w:rPr>
          <w:rFonts w:asciiTheme="majorHAnsi" w:hAnsiTheme="majorHAnsi"/>
        </w:rPr>
        <w:t>5</w:t>
      </w:r>
      <w:r w:rsidR="003935D4" w:rsidRPr="0015610C">
        <w:rPr>
          <w:rFonts w:asciiTheme="majorHAnsi" w:hAnsiTheme="majorHAnsi"/>
        </w:rPr>
        <w:t xml:space="preserve"> niniejszej umowy,</w:t>
      </w:r>
      <w:r w:rsidRPr="0015610C">
        <w:rPr>
          <w:rFonts w:asciiTheme="majorHAnsi" w:hAnsiTheme="majorHAnsi"/>
        </w:rPr>
        <w:t xml:space="preserve"> spowoduje naliczanie Najemcy </w:t>
      </w:r>
      <w:r w:rsidR="003B6B2A" w:rsidRPr="0015610C">
        <w:rPr>
          <w:rFonts w:asciiTheme="majorHAnsi" w:hAnsiTheme="majorHAnsi"/>
        </w:rPr>
        <w:t>kary umownej, o której mowa w § 5 ust. 1 lit. q</w:t>
      </w:r>
      <w:r w:rsidRPr="0015610C">
        <w:rPr>
          <w:rFonts w:asciiTheme="majorHAnsi" w:hAnsiTheme="majorHAnsi"/>
          <w:bCs/>
        </w:rPr>
        <w:t>.</w:t>
      </w:r>
    </w:p>
    <w:p w14:paraId="013338BD" w14:textId="77777777" w:rsidR="0057559B" w:rsidRPr="0015610C" w:rsidRDefault="0057559B" w:rsidP="003935D4">
      <w:pPr>
        <w:pStyle w:val="Akapitzlist"/>
        <w:widowControl w:val="0"/>
        <w:numPr>
          <w:ilvl w:val="0"/>
          <w:numId w:val="9"/>
        </w:numPr>
        <w:tabs>
          <w:tab w:val="left" w:leader="dot" w:pos="5712"/>
        </w:tabs>
        <w:ind w:right="-141"/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  <w:bCs/>
        </w:rPr>
        <w:t>Najemca oświadcza, ż</w:t>
      </w:r>
      <w:r w:rsidR="00E946CE" w:rsidRPr="0015610C">
        <w:rPr>
          <w:rFonts w:asciiTheme="majorHAnsi" w:hAnsiTheme="majorHAnsi"/>
          <w:bCs/>
        </w:rPr>
        <w:t xml:space="preserve">e podda się rygorowi egzekucji w trybie art. 777 § 1 pkt. 4 Kodeksu postępowania cywilnego w zakresie wydania przedmiotu niniejszej umowy po rozwiązaniu umowy oraz zobowiązuje się do przedłożenia Wynajmującemu stosownego oświadczenia w tym przedmiocie, złożonego w formie aktu notarialnego w terminie 14 dni od daty zawarcia niniejszej umowy. </w:t>
      </w:r>
    </w:p>
    <w:p w14:paraId="25146927" w14:textId="77777777" w:rsidR="003C39BF" w:rsidRPr="0015610C" w:rsidRDefault="003C39BF" w:rsidP="003C39BF">
      <w:pPr>
        <w:widowControl w:val="0"/>
        <w:tabs>
          <w:tab w:val="left" w:leader="dot" w:pos="5712"/>
        </w:tabs>
        <w:ind w:right="-141"/>
        <w:jc w:val="both"/>
        <w:rPr>
          <w:rFonts w:asciiTheme="majorHAnsi" w:hAnsiTheme="majorHAnsi"/>
          <w:bCs/>
        </w:rPr>
      </w:pPr>
    </w:p>
    <w:p w14:paraId="1B12C361" w14:textId="3BD994D1" w:rsidR="00B602AB" w:rsidRPr="0015610C" w:rsidRDefault="007F0663" w:rsidP="00F5410A">
      <w:pPr>
        <w:widowControl w:val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 xml:space="preserve">§ </w:t>
      </w:r>
      <w:r w:rsidR="0050257C" w:rsidRPr="0015610C">
        <w:rPr>
          <w:rFonts w:asciiTheme="majorHAnsi" w:hAnsiTheme="majorHAnsi"/>
          <w:b/>
        </w:rPr>
        <w:t>7</w:t>
      </w:r>
    </w:p>
    <w:p w14:paraId="426B4072" w14:textId="2AE2F39B" w:rsidR="009A23B0" w:rsidRPr="0015610C" w:rsidRDefault="009A23B0" w:rsidP="00F5410A">
      <w:pPr>
        <w:widowControl w:val="0"/>
        <w:jc w:val="center"/>
        <w:rPr>
          <w:rFonts w:asciiTheme="majorHAnsi" w:hAnsiTheme="majorHAnsi"/>
        </w:rPr>
      </w:pPr>
      <w:r w:rsidRPr="0015610C">
        <w:rPr>
          <w:rFonts w:asciiTheme="majorHAnsi" w:hAnsiTheme="majorHAnsi"/>
          <w:b/>
        </w:rPr>
        <w:t>Postanowienia ogólne</w:t>
      </w:r>
    </w:p>
    <w:p w14:paraId="1D73AE15" w14:textId="77777777" w:rsidR="009A23B0" w:rsidRPr="0015610C" w:rsidRDefault="009A23B0" w:rsidP="009A23B0">
      <w:pPr>
        <w:pStyle w:val="Akapitzlist"/>
        <w:numPr>
          <w:ilvl w:val="0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lastRenderedPageBreak/>
        <w:t>Wynajmujący oświadcza, że:</w:t>
      </w:r>
    </w:p>
    <w:p w14:paraId="79EA1146" w14:textId="199554CA" w:rsidR="009A23B0" w:rsidRPr="0015610C" w:rsidRDefault="009A23B0" w:rsidP="009A23B0">
      <w:pPr>
        <w:pStyle w:val="Akapitzlist"/>
        <w:numPr>
          <w:ilvl w:val="1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właścicielem nieruchomości położonej w Wałbrzychu przy ulicy Piastów Śląskich 1</w:t>
      </w:r>
      <w:r w:rsidR="00416FB7" w:rsidRPr="0015610C">
        <w:rPr>
          <w:rFonts w:asciiTheme="majorHAnsi" w:hAnsiTheme="majorHAnsi"/>
        </w:rPr>
        <w:t xml:space="preserve">,  której częścią jest przedmiot najmu, </w:t>
      </w:r>
      <w:r w:rsidRPr="0015610C">
        <w:rPr>
          <w:rFonts w:asciiTheme="majorHAnsi" w:hAnsiTheme="majorHAnsi"/>
        </w:rPr>
        <w:t xml:space="preserve"> jest Gmina Wałbrzych,</w:t>
      </w:r>
    </w:p>
    <w:p w14:paraId="12748DDB" w14:textId="12BD33DB" w:rsidR="009A23B0" w:rsidRPr="0015610C" w:rsidRDefault="009A23B0" w:rsidP="009A23B0">
      <w:pPr>
        <w:pStyle w:val="Akapitzlist"/>
        <w:numPr>
          <w:ilvl w:val="1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posiada tytuł prawny do nieruchomości, o której mowa w § 1 ust. 1 lit. a niniejszej umowy, tj. </w:t>
      </w:r>
      <w:r w:rsidR="00416FB7" w:rsidRPr="0015610C">
        <w:rPr>
          <w:rFonts w:asciiTheme="majorHAnsi" w:hAnsiTheme="majorHAnsi"/>
        </w:rPr>
        <w:t>zawartą z Gminą Wałbrzych U</w:t>
      </w:r>
      <w:r w:rsidRPr="0015610C">
        <w:rPr>
          <w:rFonts w:asciiTheme="majorHAnsi" w:hAnsiTheme="majorHAnsi"/>
        </w:rPr>
        <w:t>mowę dzierżawy z dnia 1 grudnia 1996 roku ze zm.</w:t>
      </w:r>
    </w:p>
    <w:p w14:paraId="2CB5AE68" w14:textId="5A3FF0C0" w:rsidR="00416FB7" w:rsidRPr="0015610C" w:rsidRDefault="00416FB7" w:rsidP="00416FB7">
      <w:pPr>
        <w:pStyle w:val="Akapitzlist"/>
        <w:numPr>
          <w:ilvl w:val="1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uzyskał zgodę właściciela (Gminy Wałbrzych) na podnajęcie przedmiotu umowy. </w:t>
      </w:r>
    </w:p>
    <w:p w14:paraId="08497F50" w14:textId="77777777" w:rsidR="009A23B0" w:rsidRPr="0015610C" w:rsidRDefault="007F0663" w:rsidP="009A23B0">
      <w:pPr>
        <w:pStyle w:val="Akapitzlist"/>
        <w:numPr>
          <w:ilvl w:val="0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W sprawach nieunormowanych w niniejszej umowie zastosowanie mają przepisy Kodeksu Cywilnego.</w:t>
      </w:r>
    </w:p>
    <w:p w14:paraId="41055680" w14:textId="77777777" w:rsidR="009A23B0" w:rsidRPr="0015610C" w:rsidRDefault="007F0663" w:rsidP="009A23B0">
      <w:pPr>
        <w:pStyle w:val="Akapitzlist"/>
        <w:numPr>
          <w:ilvl w:val="0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Zmiana niniejszej umowy wymaga formy pisemnej pod rygorem nieważności.</w:t>
      </w:r>
    </w:p>
    <w:p w14:paraId="37DF67E1" w14:textId="1D92C8D2" w:rsidR="003A0FDB" w:rsidRPr="0015610C" w:rsidRDefault="003A0FDB" w:rsidP="009A23B0">
      <w:pPr>
        <w:pStyle w:val="Akapitzlist"/>
        <w:numPr>
          <w:ilvl w:val="0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Osoby do kontaktu w ramach realizacji niniejszej umowy to:</w:t>
      </w:r>
    </w:p>
    <w:p w14:paraId="583C63D4" w14:textId="7B0ADA31" w:rsidR="003A0FDB" w:rsidRPr="0015610C" w:rsidRDefault="003A0FDB" w:rsidP="003A0FDB">
      <w:pPr>
        <w:pStyle w:val="Akapitzlist"/>
        <w:numPr>
          <w:ilvl w:val="1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ze strony </w:t>
      </w:r>
      <w:r w:rsidR="00A51257" w:rsidRPr="0015610C">
        <w:rPr>
          <w:rFonts w:asciiTheme="majorHAnsi" w:hAnsiTheme="majorHAnsi"/>
        </w:rPr>
        <w:t>Wynajmującego</w:t>
      </w:r>
      <w:r w:rsidRPr="0015610C">
        <w:rPr>
          <w:rFonts w:asciiTheme="majorHAnsi" w:hAnsiTheme="majorHAnsi"/>
        </w:rPr>
        <w:t>: Agnieszka Haslette, Kierownik Działu Administracji, nr tel. ………………., adres e-mail: ……………….</w:t>
      </w:r>
    </w:p>
    <w:p w14:paraId="45BE7280" w14:textId="66E2AA6E" w:rsidR="003A0FDB" w:rsidRPr="0015610C" w:rsidRDefault="003A0FDB" w:rsidP="003A0FDB">
      <w:pPr>
        <w:pStyle w:val="Akapitzlist"/>
        <w:numPr>
          <w:ilvl w:val="1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ze strony Najemcy: ………………. (imię, nazwisko), nr tel. ………………., adres e-mail: ………………..</w:t>
      </w:r>
    </w:p>
    <w:p w14:paraId="00FA5876" w14:textId="3CEA26F5" w:rsidR="00B602AB" w:rsidRPr="0015610C" w:rsidRDefault="007F0663" w:rsidP="009A23B0">
      <w:pPr>
        <w:pStyle w:val="Akapitzlist"/>
        <w:numPr>
          <w:ilvl w:val="0"/>
          <w:numId w:val="15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Umowę sporządzono w dwóch jednobrzmiących egzemplar</w:t>
      </w:r>
      <w:r w:rsidR="003935D4" w:rsidRPr="0015610C">
        <w:rPr>
          <w:rFonts w:asciiTheme="majorHAnsi" w:hAnsiTheme="majorHAnsi"/>
        </w:rPr>
        <w:t>zach z przeznaczeniem po</w:t>
      </w:r>
      <w:r w:rsidR="009A23B0" w:rsidRPr="0015610C">
        <w:rPr>
          <w:rFonts w:asciiTheme="majorHAnsi" w:hAnsiTheme="majorHAnsi"/>
        </w:rPr>
        <w:t xml:space="preserve"> </w:t>
      </w:r>
      <w:r w:rsidR="009A23B0" w:rsidRPr="0015610C">
        <w:rPr>
          <w:rFonts w:asciiTheme="majorHAnsi" w:hAnsiTheme="majorHAnsi"/>
        </w:rPr>
        <w:br/>
        <w:t>1</w:t>
      </w:r>
      <w:r w:rsidR="003935D4" w:rsidRPr="0015610C">
        <w:rPr>
          <w:rFonts w:asciiTheme="majorHAnsi" w:hAnsiTheme="majorHAnsi"/>
        </w:rPr>
        <w:t xml:space="preserve"> egzemplarzu </w:t>
      </w:r>
      <w:r w:rsidR="008F5FBC" w:rsidRPr="0015610C">
        <w:rPr>
          <w:rFonts w:asciiTheme="majorHAnsi" w:hAnsiTheme="majorHAnsi"/>
        </w:rPr>
        <w:t>dla każdej ze S</w:t>
      </w:r>
      <w:r w:rsidRPr="0015610C">
        <w:rPr>
          <w:rFonts w:asciiTheme="majorHAnsi" w:hAnsiTheme="majorHAnsi"/>
        </w:rPr>
        <w:t>tron.</w:t>
      </w:r>
    </w:p>
    <w:p w14:paraId="1F204537" w14:textId="77777777" w:rsidR="00B602AB" w:rsidRPr="0015610C" w:rsidRDefault="00B602AB">
      <w:pPr>
        <w:jc w:val="both"/>
        <w:rPr>
          <w:rFonts w:asciiTheme="majorHAnsi" w:hAnsiTheme="majorHAnsi"/>
        </w:rPr>
      </w:pPr>
    </w:p>
    <w:p w14:paraId="0C04A872" w14:textId="7420FF4D" w:rsidR="001A6B93" w:rsidRPr="0015610C" w:rsidRDefault="001A6B93" w:rsidP="001A6B93">
      <w:pPr>
        <w:widowControl w:val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§ 8</w:t>
      </w:r>
    </w:p>
    <w:p w14:paraId="4480D5B6" w14:textId="77777777" w:rsidR="001A6B93" w:rsidRPr="0015610C" w:rsidRDefault="001A6B93" w:rsidP="001A6B93">
      <w:pPr>
        <w:widowControl w:val="0"/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KLAUZULA RODO</w:t>
      </w:r>
    </w:p>
    <w:p w14:paraId="3EBE6910" w14:textId="63F4AAE8" w:rsidR="001A6B93" w:rsidRPr="0015610C" w:rsidRDefault="001A6B93" w:rsidP="001A6B93">
      <w:pPr>
        <w:widowControl w:val="0"/>
        <w:rPr>
          <w:rFonts w:asciiTheme="majorHAnsi" w:eastAsia="HG Mincho Light J" w:hAnsiTheme="majorHAnsi"/>
          <w:b/>
          <w:color w:val="000000"/>
          <w:lang w:eastAsia="pl-PL"/>
        </w:rPr>
      </w:pPr>
    </w:p>
    <w:p w14:paraId="29D17091" w14:textId="39485253" w:rsidR="001A6B93" w:rsidRPr="0015610C" w:rsidRDefault="001A6B93" w:rsidP="001A6B93">
      <w:pPr>
        <w:pStyle w:val="Akapitzlist"/>
        <w:widowControl w:val="0"/>
        <w:numPr>
          <w:ilvl w:val="0"/>
          <w:numId w:val="21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Wszelkie dane osobowe pozyskane przez </w:t>
      </w:r>
      <w:r w:rsidR="00C85A94" w:rsidRPr="0015610C">
        <w:rPr>
          <w:rFonts w:asciiTheme="majorHAnsi" w:eastAsia="HG Mincho Light J" w:hAnsiTheme="majorHAnsi"/>
          <w:color w:val="000000"/>
          <w:lang w:eastAsia="pl-PL"/>
        </w:rPr>
        <w:t>Strony (jako Administratorów danych osobowych)</w:t>
      </w:r>
      <w:r w:rsidRPr="0015610C">
        <w:rPr>
          <w:rFonts w:asciiTheme="majorHAnsi" w:hAnsiTheme="majorHAnsi"/>
        </w:rPr>
        <w:t xml:space="preserve"> w związku z niniejszą umową będą przetwarzane wyłącznie na potrzeby realizacji umowy</w:t>
      </w:r>
      <w:r w:rsidR="00C85A94" w:rsidRPr="0015610C">
        <w:rPr>
          <w:rFonts w:asciiTheme="majorHAnsi" w:hAnsiTheme="majorHAnsi"/>
        </w:rPr>
        <w:t xml:space="preserve">. Strony będą </w:t>
      </w:r>
      <w:r w:rsidRPr="0015610C">
        <w:rPr>
          <w:rFonts w:asciiTheme="majorHAnsi" w:hAnsiTheme="majorHAnsi"/>
        </w:rPr>
        <w:t>chronić je przed dostępem osób nieupoważnionych, zgodnie z obowiązującymi przepisami o ochronie danych osobowych – zgodnie z Rozporządzeniem Parlamentu Europejskiego i Rady (UE) 2016/679  z dnia 27 kwietnia 2016 roku w sprawie ochrony osób fizycznych w związku z przetwarzaniem danych osobowych i w sprawie swobodnego przepływu takich danych oraz uchylenia dyrektywy 95/46/WE (ogólne rozporządzenie o ochronie danych) (dalej: RODO).</w:t>
      </w:r>
    </w:p>
    <w:p w14:paraId="62D837C6" w14:textId="77777777" w:rsidR="001A6B93" w:rsidRPr="0015610C" w:rsidRDefault="001A6B93" w:rsidP="001A6B93">
      <w:pPr>
        <w:pStyle w:val="Akapitzlist"/>
        <w:widowControl w:val="0"/>
        <w:numPr>
          <w:ilvl w:val="0"/>
          <w:numId w:val="21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Strony jako Administratorzy Danych Osobowych oświadczają, że wprowadziły odpowiednie środki techniczne i organizacyjne, aby przetwarzanie odbyło się zgodnie z przepisami RODO.</w:t>
      </w:r>
    </w:p>
    <w:p w14:paraId="1BE0A39D" w14:textId="3F62B644" w:rsidR="001A6B93" w:rsidRPr="0015610C" w:rsidRDefault="001A6B93" w:rsidP="001A6B93">
      <w:pPr>
        <w:pStyle w:val="Akapitzlist"/>
        <w:widowControl w:val="0"/>
        <w:numPr>
          <w:ilvl w:val="0"/>
          <w:numId w:val="21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 xml:space="preserve">Strony zobowiązują się do przetwarzania danych osobowych osób reprezentujących stronę, pracowników wyznaczonych do kontaktu między stronami tylko w celu i w czasookresie niezbędnym, do realizacji niniejszej umowy. </w:t>
      </w:r>
      <w:r w:rsidR="00C85A94" w:rsidRPr="0015610C">
        <w:rPr>
          <w:rFonts w:asciiTheme="majorHAnsi" w:hAnsiTheme="majorHAnsi"/>
        </w:rPr>
        <w:t>Wynajmujący</w:t>
      </w:r>
      <w:r w:rsidRPr="0015610C">
        <w:rPr>
          <w:rFonts w:asciiTheme="majorHAnsi" w:hAnsiTheme="majorHAnsi"/>
        </w:rPr>
        <w:t xml:space="preserve"> wyznaczył Inspektora Ochrony Danych, </w:t>
      </w:r>
      <w:r w:rsidR="00C85A94" w:rsidRPr="0015610C">
        <w:rPr>
          <w:rFonts w:asciiTheme="majorHAnsi" w:hAnsiTheme="majorHAnsi"/>
        </w:rPr>
        <w:t xml:space="preserve">a </w:t>
      </w:r>
      <w:r w:rsidRPr="0015610C">
        <w:rPr>
          <w:rFonts w:asciiTheme="majorHAnsi" w:hAnsiTheme="majorHAnsi"/>
        </w:rPr>
        <w:t>wszyscy pracownicy zostali przeszkoleni z zakresu ochrony danych osobowych</w:t>
      </w:r>
      <w:r w:rsidR="00C85A94" w:rsidRPr="0015610C">
        <w:rPr>
          <w:rFonts w:asciiTheme="majorHAnsi" w:hAnsiTheme="majorHAnsi"/>
        </w:rPr>
        <w:t>;</w:t>
      </w:r>
      <w:r w:rsidRPr="0015610C">
        <w:rPr>
          <w:rFonts w:asciiTheme="majorHAnsi" w:hAnsiTheme="majorHAnsi"/>
        </w:rPr>
        <w:t xml:space="preserve"> każdy pracownik zobowiązał się do zachowania poufności i tajemnicy. Pracownicy zostali upoważnieni do przetwarzania danych osobowych.</w:t>
      </w:r>
    </w:p>
    <w:p w14:paraId="13F17B1B" w14:textId="77777777" w:rsidR="001A6B93" w:rsidRPr="0015610C" w:rsidRDefault="001A6B93" w:rsidP="001A6B93">
      <w:pPr>
        <w:pStyle w:val="Akapitzlist"/>
        <w:widowControl w:val="0"/>
        <w:numPr>
          <w:ilvl w:val="0"/>
          <w:numId w:val="21"/>
        </w:numPr>
        <w:jc w:val="both"/>
        <w:rPr>
          <w:rFonts w:asciiTheme="majorHAnsi" w:hAnsiTheme="majorHAnsi"/>
        </w:rPr>
      </w:pPr>
      <w:r w:rsidRPr="0015610C">
        <w:rPr>
          <w:rFonts w:asciiTheme="majorHAnsi" w:hAnsiTheme="majorHAnsi"/>
        </w:rPr>
        <w:t>Strony będą przetwarzać dane osób reprezentujących stronę, dane kontaktowe osób  zaangażowanych w realizację niniejszej umowy i zobowiązują się do wykonania obowiązku informacyjnego (art.14. RODO) wobec tych osób w imieniu drugiej Strony.</w:t>
      </w:r>
    </w:p>
    <w:p w14:paraId="06F4CC52" w14:textId="77777777" w:rsidR="001A6B93" w:rsidRPr="0015610C" w:rsidRDefault="001A6B93">
      <w:pPr>
        <w:jc w:val="both"/>
        <w:rPr>
          <w:rFonts w:asciiTheme="majorHAnsi" w:hAnsiTheme="majorHAnsi"/>
        </w:rPr>
      </w:pPr>
    </w:p>
    <w:p w14:paraId="7ECA63C1" w14:textId="77777777" w:rsidR="00C85A94" w:rsidRPr="0015610C" w:rsidRDefault="00C85A94" w:rsidP="00C85A94">
      <w:pPr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  <w:bCs/>
        </w:rPr>
        <w:t xml:space="preserve">Załączniki: </w:t>
      </w:r>
    </w:p>
    <w:p w14:paraId="0D5CBAD6" w14:textId="6A981C85" w:rsidR="00C2030C" w:rsidRPr="0015610C" w:rsidRDefault="00C2030C" w:rsidP="00C2030C">
      <w:pPr>
        <w:pStyle w:val="Akapitzlist"/>
        <w:numPr>
          <w:ilvl w:val="0"/>
          <w:numId w:val="28"/>
        </w:numPr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  <w:bCs/>
        </w:rPr>
        <w:t>Załącznik nr 1 – rzuty powierzchni</w:t>
      </w:r>
    </w:p>
    <w:p w14:paraId="2A3B4931" w14:textId="5A08AECC" w:rsidR="00C2030C" w:rsidRPr="0015610C" w:rsidRDefault="00C2030C" w:rsidP="00C2030C">
      <w:pPr>
        <w:pStyle w:val="Akapitzlist"/>
        <w:numPr>
          <w:ilvl w:val="0"/>
          <w:numId w:val="28"/>
        </w:numPr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  <w:bCs/>
        </w:rPr>
        <w:t>Załącznik nr 2 – rzuty powierzchni</w:t>
      </w:r>
    </w:p>
    <w:p w14:paraId="3AB91B2C" w14:textId="3CF6F65A" w:rsidR="00C2030C" w:rsidRPr="0015610C" w:rsidRDefault="00C2030C" w:rsidP="00C2030C">
      <w:pPr>
        <w:pStyle w:val="Akapitzlist"/>
        <w:numPr>
          <w:ilvl w:val="0"/>
          <w:numId w:val="28"/>
        </w:numPr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  <w:bCs/>
        </w:rPr>
        <w:t>Załącznik nr 3 – protokół</w:t>
      </w:r>
    </w:p>
    <w:p w14:paraId="30479BB2" w14:textId="7DE817CB" w:rsidR="00C2030C" w:rsidRPr="0015610C" w:rsidRDefault="00C2030C" w:rsidP="00C2030C">
      <w:pPr>
        <w:pStyle w:val="Akapitzlist"/>
        <w:numPr>
          <w:ilvl w:val="0"/>
          <w:numId w:val="28"/>
        </w:numPr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  <w:bCs/>
        </w:rPr>
        <w:t>Załącznik nr 4 – protokół</w:t>
      </w:r>
    </w:p>
    <w:p w14:paraId="04F10427" w14:textId="0C957032" w:rsidR="00C2030C" w:rsidRPr="0015610C" w:rsidRDefault="00C2030C" w:rsidP="00C2030C">
      <w:pPr>
        <w:pStyle w:val="Akapitzlist"/>
        <w:numPr>
          <w:ilvl w:val="0"/>
          <w:numId w:val="28"/>
        </w:numPr>
        <w:jc w:val="both"/>
        <w:rPr>
          <w:rFonts w:asciiTheme="majorHAnsi" w:hAnsiTheme="majorHAnsi"/>
          <w:bCs/>
        </w:rPr>
      </w:pPr>
      <w:r w:rsidRPr="0015610C">
        <w:rPr>
          <w:rFonts w:asciiTheme="majorHAnsi" w:hAnsiTheme="majorHAnsi"/>
          <w:bCs/>
        </w:rPr>
        <w:t>Załącznik nr 5 – polis</w:t>
      </w:r>
      <w:r w:rsidR="004A5E45" w:rsidRPr="0015610C">
        <w:rPr>
          <w:rFonts w:asciiTheme="majorHAnsi" w:hAnsiTheme="majorHAnsi"/>
          <w:bCs/>
        </w:rPr>
        <w:t>y ubezpieczeniowe</w:t>
      </w:r>
    </w:p>
    <w:p w14:paraId="0D219C09" w14:textId="77777777" w:rsidR="001A6B93" w:rsidRPr="0015610C" w:rsidRDefault="001A6B93">
      <w:pPr>
        <w:jc w:val="both"/>
        <w:rPr>
          <w:rFonts w:asciiTheme="majorHAnsi" w:hAnsiTheme="majorHAnsi"/>
        </w:rPr>
      </w:pPr>
    </w:p>
    <w:p w14:paraId="4F05DA4D" w14:textId="77777777" w:rsidR="00B602AB" w:rsidRPr="0015610C" w:rsidRDefault="00B602AB">
      <w:pPr>
        <w:jc w:val="both"/>
        <w:rPr>
          <w:rFonts w:asciiTheme="majorHAnsi" w:hAnsiTheme="majorHAnsi"/>
        </w:rPr>
      </w:pPr>
    </w:p>
    <w:p w14:paraId="2E94A24A" w14:textId="741CE988" w:rsidR="00B602AB" w:rsidRPr="0015610C" w:rsidRDefault="007F0663" w:rsidP="001A6B93">
      <w:pPr>
        <w:jc w:val="center"/>
        <w:rPr>
          <w:rFonts w:asciiTheme="majorHAnsi" w:hAnsiTheme="majorHAnsi"/>
          <w:b/>
        </w:rPr>
      </w:pPr>
      <w:r w:rsidRPr="0015610C">
        <w:rPr>
          <w:rFonts w:asciiTheme="majorHAnsi" w:hAnsiTheme="majorHAnsi"/>
          <w:b/>
        </w:rPr>
        <w:t>Wynajmujący:</w:t>
      </w:r>
      <w:r w:rsidRPr="0015610C">
        <w:rPr>
          <w:rFonts w:asciiTheme="majorHAnsi" w:hAnsiTheme="majorHAnsi"/>
          <w:b/>
        </w:rPr>
        <w:tab/>
        <w:t xml:space="preserve">                                                                                           </w:t>
      </w:r>
      <w:r w:rsidR="003935D4" w:rsidRPr="0015610C">
        <w:rPr>
          <w:rFonts w:asciiTheme="majorHAnsi" w:hAnsiTheme="majorHAnsi"/>
          <w:b/>
        </w:rPr>
        <w:t xml:space="preserve">                 </w:t>
      </w:r>
      <w:r w:rsidRPr="0015610C">
        <w:rPr>
          <w:rFonts w:asciiTheme="majorHAnsi" w:hAnsiTheme="majorHAnsi"/>
          <w:b/>
        </w:rPr>
        <w:t>Najemca:</w:t>
      </w:r>
    </w:p>
    <w:sectPr w:rsidR="00B602AB" w:rsidRPr="0015610C" w:rsidSect="00683610">
      <w:footerReference w:type="default" r:id="rId9"/>
      <w:pgSz w:w="11906" w:h="16838"/>
      <w:pgMar w:top="720" w:right="720" w:bottom="720" w:left="720" w:header="0" w:footer="708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F21F7" w14:textId="77777777" w:rsidR="00E2578B" w:rsidRDefault="00E2578B" w:rsidP="00B602AB">
      <w:r>
        <w:separator/>
      </w:r>
    </w:p>
  </w:endnote>
  <w:endnote w:type="continuationSeparator" w:id="0">
    <w:p w14:paraId="58128CA8" w14:textId="77777777" w:rsidR="00E2578B" w:rsidRDefault="00E2578B" w:rsidP="00B60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bany">
    <w:altName w:val="Arial"/>
    <w:charset w:val="EE"/>
    <w:family w:val="roman"/>
    <w:pitch w:val="variable"/>
  </w:font>
  <w:font w:name="HG Mincho Light J">
    <w:altName w:val="Times New Roman"/>
    <w:charset w:val="EE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037344053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Content>
          <w:p w14:paraId="5240AA6F" w14:textId="77777777" w:rsidR="00CA5D92" w:rsidRPr="00CA5D92" w:rsidRDefault="00CA5D92">
            <w:pPr>
              <w:pStyle w:val="Stopka"/>
              <w:jc w:val="right"/>
              <w:rPr>
                <w:sz w:val="16"/>
                <w:szCs w:val="16"/>
              </w:rPr>
            </w:pPr>
            <w:r w:rsidRPr="00CA5D92">
              <w:rPr>
                <w:sz w:val="16"/>
                <w:szCs w:val="16"/>
              </w:rPr>
              <w:t xml:space="preserve">Strona </w:t>
            </w:r>
            <w:r w:rsidRPr="00CA5D92">
              <w:rPr>
                <w:b/>
                <w:bCs/>
                <w:sz w:val="16"/>
                <w:szCs w:val="16"/>
              </w:rPr>
              <w:fldChar w:fldCharType="begin"/>
            </w:r>
            <w:r w:rsidRPr="00CA5D92">
              <w:rPr>
                <w:b/>
                <w:bCs/>
                <w:sz w:val="16"/>
                <w:szCs w:val="16"/>
              </w:rPr>
              <w:instrText>PAGE</w:instrText>
            </w:r>
            <w:r w:rsidRPr="00CA5D92">
              <w:rPr>
                <w:b/>
                <w:bCs/>
                <w:sz w:val="16"/>
                <w:szCs w:val="16"/>
              </w:rPr>
              <w:fldChar w:fldCharType="separate"/>
            </w:r>
            <w:r w:rsidR="00DE66D6">
              <w:rPr>
                <w:b/>
                <w:bCs/>
                <w:noProof/>
                <w:sz w:val="16"/>
                <w:szCs w:val="16"/>
              </w:rPr>
              <w:t>1</w:t>
            </w:r>
            <w:r w:rsidRPr="00CA5D92">
              <w:rPr>
                <w:b/>
                <w:bCs/>
                <w:sz w:val="16"/>
                <w:szCs w:val="16"/>
              </w:rPr>
              <w:fldChar w:fldCharType="end"/>
            </w:r>
            <w:r w:rsidRPr="00CA5D92">
              <w:rPr>
                <w:sz w:val="16"/>
                <w:szCs w:val="16"/>
              </w:rPr>
              <w:t xml:space="preserve"> z </w:t>
            </w:r>
            <w:r w:rsidRPr="00CA5D92">
              <w:rPr>
                <w:b/>
                <w:bCs/>
                <w:sz w:val="16"/>
                <w:szCs w:val="16"/>
              </w:rPr>
              <w:fldChar w:fldCharType="begin"/>
            </w:r>
            <w:r w:rsidRPr="00CA5D92">
              <w:rPr>
                <w:b/>
                <w:bCs/>
                <w:sz w:val="16"/>
                <w:szCs w:val="16"/>
              </w:rPr>
              <w:instrText>NUMPAGES</w:instrText>
            </w:r>
            <w:r w:rsidRPr="00CA5D92">
              <w:rPr>
                <w:b/>
                <w:bCs/>
                <w:sz w:val="16"/>
                <w:szCs w:val="16"/>
              </w:rPr>
              <w:fldChar w:fldCharType="separate"/>
            </w:r>
            <w:r w:rsidR="00DE66D6">
              <w:rPr>
                <w:b/>
                <w:bCs/>
                <w:noProof/>
                <w:sz w:val="16"/>
                <w:szCs w:val="16"/>
              </w:rPr>
              <w:t>4</w:t>
            </w:r>
            <w:r w:rsidRPr="00CA5D92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5D7413D" w14:textId="77777777" w:rsidR="00B602AB" w:rsidRPr="00355F5A" w:rsidRDefault="00B602AB">
    <w:pPr>
      <w:pStyle w:val="Stopka1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2DB59" w14:textId="77777777" w:rsidR="00E2578B" w:rsidRDefault="00E2578B" w:rsidP="00B602AB">
      <w:r>
        <w:separator/>
      </w:r>
    </w:p>
  </w:footnote>
  <w:footnote w:type="continuationSeparator" w:id="0">
    <w:p w14:paraId="26C31A5E" w14:textId="77777777" w:rsidR="00E2578B" w:rsidRDefault="00E2578B" w:rsidP="00B60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43523"/>
    <w:multiLevelType w:val="multilevel"/>
    <w:tmpl w:val="BF5A97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52920F7"/>
    <w:multiLevelType w:val="hybridMultilevel"/>
    <w:tmpl w:val="8520A870"/>
    <w:lvl w:ilvl="0" w:tplc="3E4E90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7B5A9904">
      <w:start w:val="1"/>
      <w:numFmt w:val="lowerLetter"/>
      <w:lvlText w:val="%2)"/>
      <w:lvlJc w:val="left"/>
      <w:pPr>
        <w:ind w:left="1440" w:hanging="360"/>
      </w:pPr>
      <w:rPr>
        <w:b w:val="0"/>
        <w:bCs/>
      </w:rPr>
    </w:lvl>
    <w:lvl w:ilvl="2" w:tplc="27E0064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A797F"/>
    <w:multiLevelType w:val="hybridMultilevel"/>
    <w:tmpl w:val="1E923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96017"/>
    <w:multiLevelType w:val="hybridMultilevel"/>
    <w:tmpl w:val="37AC3F94"/>
    <w:lvl w:ilvl="0" w:tplc="0415000F">
      <w:start w:val="1"/>
      <w:numFmt w:val="decimal"/>
      <w:lvlText w:val="%1."/>
      <w:lvlJc w:val="left"/>
      <w:pPr>
        <w:ind w:left="993" w:hanging="360"/>
      </w:pPr>
    </w:lvl>
    <w:lvl w:ilvl="1" w:tplc="04150019" w:tentative="1">
      <w:start w:val="1"/>
      <w:numFmt w:val="lowerLetter"/>
      <w:lvlText w:val="%2."/>
      <w:lvlJc w:val="left"/>
      <w:pPr>
        <w:ind w:left="1713" w:hanging="360"/>
      </w:pPr>
    </w:lvl>
    <w:lvl w:ilvl="2" w:tplc="0415001B" w:tentative="1">
      <w:start w:val="1"/>
      <w:numFmt w:val="lowerRoman"/>
      <w:lvlText w:val="%3."/>
      <w:lvlJc w:val="right"/>
      <w:pPr>
        <w:ind w:left="2433" w:hanging="180"/>
      </w:pPr>
    </w:lvl>
    <w:lvl w:ilvl="3" w:tplc="0415000F" w:tentative="1">
      <w:start w:val="1"/>
      <w:numFmt w:val="decimal"/>
      <w:lvlText w:val="%4."/>
      <w:lvlJc w:val="left"/>
      <w:pPr>
        <w:ind w:left="3153" w:hanging="360"/>
      </w:pPr>
    </w:lvl>
    <w:lvl w:ilvl="4" w:tplc="04150019" w:tentative="1">
      <w:start w:val="1"/>
      <w:numFmt w:val="lowerLetter"/>
      <w:lvlText w:val="%5."/>
      <w:lvlJc w:val="left"/>
      <w:pPr>
        <w:ind w:left="3873" w:hanging="360"/>
      </w:pPr>
    </w:lvl>
    <w:lvl w:ilvl="5" w:tplc="0415001B" w:tentative="1">
      <w:start w:val="1"/>
      <w:numFmt w:val="lowerRoman"/>
      <w:lvlText w:val="%6."/>
      <w:lvlJc w:val="right"/>
      <w:pPr>
        <w:ind w:left="4593" w:hanging="180"/>
      </w:pPr>
    </w:lvl>
    <w:lvl w:ilvl="6" w:tplc="0415000F" w:tentative="1">
      <w:start w:val="1"/>
      <w:numFmt w:val="decimal"/>
      <w:lvlText w:val="%7."/>
      <w:lvlJc w:val="left"/>
      <w:pPr>
        <w:ind w:left="5313" w:hanging="360"/>
      </w:pPr>
    </w:lvl>
    <w:lvl w:ilvl="7" w:tplc="04150019" w:tentative="1">
      <w:start w:val="1"/>
      <w:numFmt w:val="lowerLetter"/>
      <w:lvlText w:val="%8."/>
      <w:lvlJc w:val="left"/>
      <w:pPr>
        <w:ind w:left="6033" w:hanging="360"/>
      </w:pPr>
    </w:lvl>
    <w:lvl w:ilvl="8" w:tplc="0415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4" w15:restartNumberingAfterBreak="0">
    <w:nsid w:val="081D6F45"/>
    <w:multiLevelType w:val="hybridMultilevel"/>
    <w:tmpl w:val="09E88B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D3ED3"/>
    <w:multiLevelType w:val="hybridMultilevel"/>
    <w:tmpl w:val="F2180F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6410B9"/>
    <w:multiLevelType w:val="hybridMultilevel"/>
    <w:tmpl w:val="87E833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AC2099"/>
    <w:multiLevelType w:val="hybridMultilevel"/>
    <w:tmpl w:val="38882D7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b w:val="0"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814EDD"/>
    <w:multiLevelType w:val="hybridMultilevel"/>
    <w:tmpl w:val="C38C4CFE"/>
    <w:lvl w:ilvl="0" w:tplc="3222D28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C036B7"/>
    <w:multiLevelType w:val="hybridMultilevel"/>
    <w:tmpl w:val="7FDEEB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A020CD"/>
    <w:multiLevelType w:val="hybridMultilevel"/>
    <w:tmpl w:val="0AB8B7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631499"/>
    <w:multiLevelType w:val="hybridMultilevel"/>
    <w:tmpl w:val="CF569CCE"/>
    <w:lvl w:ilvl="0" w:tplc="E5FC70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5025E6"/>
    <w:multiLevelType w:val="hybridMultilevel"/>
    <w:tmpl w:val="247626A4"/>
    <w:lvl w:ilvl="0" w:tplc="0415000F">
      <w:start w:val="1"/>
      <w:numFmt w:val="decimal"/>
      <w:lvlText w:val="%1."/>
      <w:lvlJc w:val="left"/>
      <w:pPr>
        <w:ind w:left="1467" w:hanging="360"/>
      </w:pPr>
    </w:lvl>
    <w:lvl w:ilvl="1" w:tplc="04150019" w:tentative="1">
      <w:start w:val="1"/>
      <w:numFmt w:val="lowerLetter"/>
      <w:lvlText w:val="%2."/>
      <w:lvlJc w:val="left"/>
      <w:pPr>
        <w:ind w:left="2187" w:hanging="360"/>
      </w:pPr>
    </w:lvl>
    <w:lvl w:ilvl="2" w:tplc="0415001B" w:tentative="1">
      <w:start w:val="1"/>
      <w:numFmt w:val="lowerRoman"/>
      <w:lvlText w:val="%3."/>
      <w:lvlJc w:val="right"/>
      <w:pPr>
        <w:ind w:left="2907" w:hanging="180"/>
      </w:pPr>
    </w:lvl>
    <w:lvl w:ilvl="3" w:tplc="0415000F" w:tentative="1">
      <w:start w:val="1"/>
      <w:numFmt w:val="decimal"/>
      <w:lvlText w:val="%4."/>
      <w:lvlJc w:val="left"/>
      <w:pPr>
        <w:ind w:left="3627" w:hanging="360"/>
      </w:pPr>
    </w:lvl>
    <w:lvl w:ilvl="4" w:tplc="04150019" w:tentative="1">
      <w:start w:val="1"/>
      <w:numFmt w:val="lowerLetter"/>
      <w:lvlText w:val="%5."/>
      <w:lvlJc w:val="left"/>
      <w:pPr>
        <w:ind w:left="4347" w:hanging="360"/>
      </w:pPr>
    </w:lvl>
    <w:lvl w:ilvl="5" w:tplc="0415001B" w:tentative="1">
      <w:start w:val="1"/>
      <w:numFmt w:val="lowerRoman"/>
      <w:lvlText w:val="%6."/>
      <w:lvlJc w:val="right"/>
      <w:pPr>
        <w:ind w:left="5067" w:hanging="180"/>
      </w:pPr>
    </w:lvl>
    <w:lvl w:ilvl="6" w:tplc="0415000F" w:tentative="1">
      <w:start w:val="1"/>
      <w:numFmt w:val="decimal"/>
      <w:lvlText w:val="%7."/>
      <w:lvlJc w:val="left"/>
      <w:pPr>
        <w:ind w:left="5787" w:hanging="360"/>
      </w:pPr>
    </w:lvl>
    <w:lvl w:ilvl="7" w:tplc="04150019" w:tentative="1">
      <w:start w:val="1"/>
      <w:numFmt w:val="lowerLetter"/>
      <w:lvlText w:val="%8."/>
      <w:lvlJc w:val="left"/>
      <w:pPr>
        <w:ind w:left="6507" w:hanging="360"/>
      </w:pPr>
    </w:lvl>
    <w:lvl w:ilvl="8" w:tplc="0415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13" w15:restartNumberingAfterBreak="0">
    <w:nsid w:val="25A1460D"/>
    <w:multiLevelType w:val="hybridMultilevel"/>
    <w:tmpl w:val="38882D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3627734">
      <w:start w:val="1"/>
      <w:numFmt w:val="lowerLetter"/>
      <w:lvlText w:val="%2)"/>
      <w:lvlJc w:val="left"/>
      <w:pPr>
        <w:ind w:left="1440" w:hanging="360"/>
      </w:pPr>
      <w:rPr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450D34"/>
    <w:multiLevelType w:val="hybridMultilevel"/>
    <w:tmpl w:val="89366F90"/>
    <w:lvl w:ilvl="0" w:tplc="BA9EF7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6561AB"/>
    <w:multiLevelType w:val="hybridMultilevel"/>
    <w:tmpl w:val="20166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E218AA"/>
    <w:multiLevelType w:val="hybridMultilevel"/>
    <w:tmpl w:val="242C1160"/>
    <w:lvl w:ilvl="0" w:tplc="74069F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BE509D2"/>
    <w:multiLevelType w:val="hybridMultilevel"/>
    <w:tmpl w:val="D94CCF18"/>
    <w:lvl w:ilvl="0" w:tplc="10AACCCA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483390"/>
    <w:multiLevelType w:val="hybridMultilevel"/>
    <w:tmpl w:val="7974BA90"/>
    <w:lvl w:ilvl="0" w:tplc="A9989C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FF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60699F"/>
    <w:multiLevelType w:val="hybridMultilevel"/>
    <w:tmpl w:val="890C0A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F68CBA2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A20D7D"/>
    <w:multiLevelType w:val="hybridMultilevel"/>
    <w:tmpl w:val="FE2ECA6E"/>
    <w:lvl w:ilvl="0" w:tplc="14042A8E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21" w15:restartNumberingAfterBreak="0">
    <w:nsid w:val="510566B2"/>
    <w:multiLevelType w:val="hybridMultilevel"/>
    <w:tmpl w:val="9170DB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997BB3"/>
    <w:multiLevelType w:val="hybridMultilevel"/>
    <w:tmpl w:val="BDE453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083970"/>
    <w:multiLevelType w:val="hybridMultilevel"/>
    <w:tmpl w:val="B350B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0869F4"/>
    <w:multiLevelType w:val="hybridMultilevel"/>
    <w:tmpl w:val="9F422C7C"/>
    <w:lvl w:ilvl="0" w:tplc="FAC60C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EA147F24">
      <w:start w:val="1"/>
      <w:numFmt w:val="lowerLetter"/>
      <w:lvlText w:val="%2)"/>
      <w:lvlJc w:val="left"/>
      <w:pPr>
        <w:ind w:left="1440" w:hanging="360"/>
      </w:pPr>
      <w:rPr>
        <w:b w:val="0"/>
        <w:bCs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572841"/>
    <w:multiLevelType w:val="hybridMultilevel"/>
    <w:tmpl w:val="FE48B33A"/>
    <w:lvl w:ilvl="0" w:tplc="5B486D4E">
      <w:start w:val="2"/>
      <w:numFmt w:val="decimal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D91F57"/>
    <w:multiLevelType w:val="multilevel"/>
    <w:tmpl w:val="105C01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isLgl/>
      <w:lvlText w:val="%2)"/>
      <w:lvlJc w:val="left"/>
      <w:pPr>
        <w:ind w:left="1080" w:hanging="720"/>
      </w:pPr>
      <w:rPr>
        <w:rFonts w:asciiTheme="majorHAnsi" w:eastAsia="Times New Roman" w:hAnsiTheme="majorHAnsi" w:cstheme="minorHAnsi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</w:rPr>
    </w:lvl>
  </w:abstractNum>
  <w:abstractNum w:abstractNumId="27" w15:restartNumberingAfterBreak="0">
    <w:nsid w:val="7F040CC6"/>
    <w:multiLevelType w:val="hybridMultilevel"/>
    <w:tmpl w:val="81C6123C"/>
    <w:lvl w:ilvl="0" w:tplc="FD32F4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5539637">
    <w:abstractNumId w:val="13"/>
  </w:num>
  <w:num w:numId="2" w16cid:durableId="133256581">
    <w:abstractNumId w:val="1"/>
  </w:num>
  <w:num w:numId="3" w16cid:durableId="1301500951">
    <w:abstractNumId w:val="14"/>
  </w:num>
  <w:num w:numId="4" w16cid:durableId="1302267604">
    <w:abstractNumId w:val="11"/>
  </w:num>
  <w:num w:numId="5" w16cid:durableId="2093815900">
    <w:abstractNumId w:val="24"/>
  </w:num>
  <w:num w:numId="6" w16cid:durableId="599407866">
    <w:abstractNumId w:val="20"/>
  </w:num>
  <w:num w:numId="7" w16cid:durableId="1241601472">
    <w:abstractNumId w:val="12"/>
  </w:num>
  <w:num w:numId="8" w16cid:durableId="9727030">
    <w:abstractNumId w:val="6"/>
  </w:num>
  <w:num w:numId="9" w16cid:durableId="500320427">
    <w:abstractNumId w:val="5"/>
  </w:num>
  <w:num w:numId="10" w16cid:durableId="697632161">
    <w:abstractNumId w:val="4"/>
  </w:num>
  <w:num w:numId="11" w16cid:durableId="654528662">
    <w:abstractNumId w:val="21"/>
  </w:num>
  <w:num w:numId="12" w16cid:durableId="167067044">
    <w:abstractNumId w:val="15"/>
  </w:num>
  <w:num w:numId="13" w16cid:durableId="7026553">
    <w:abstractNumId w:val="26"/>
  </w:num>
  <w:num w:numId="14" w16cid:durableId="780999014">
    <w:abstractNumId w:val="2"/>
  </w:num>
  <w:num w:numId="15" w16cid:durableId="1321352737">
    <w:abstractNumId w:val="7"/>
  </w:num>
  <w:num w:numId="16" w16cid:durableId="540096743">
    <w:abstractNumId w:val="27"/>
  </w:num>
  <w:num w:numId="17" w16cid:durableId="699742866">
    <w:abstractNumId w:val="16"/>
  </w:num>
  <w:num w:numId="18" w16cid:durableId="301010522">
    <w:abstractNumId w:val="0"/>
  </w:num>
  <w:num w:numId="19" w16cid:durableId="894658560">
    <w:abstractNumId w:val="17"/>
  </w:num>
  <w:num w:numId="20" w16cid:durableId="960846187">
    <w:abstractNumId w:val="18"/>
  </w:num>
  <w:num w:numId="21" w16cid:durableId="261299500">
    <w:abstractNumId w:val="10"/>
  </w:num>
  <w:num w:numId="22" w16cid:durableId="976226116">
    <w:abstractNumId w:val="19"/>
  </w:num>
  <w:num w:numId="23" w16cid:durableId="1221477836">
    <w:abstractNumId w:val="23"/>
  </w:num>
  <w:num w:numId="24" w16cid:durableId="279336791">
    <w:abstractNumId w:val="25"/>
  </w:num>
  <w:num w:numId="25" w16cid:durableId="2050839147">
    <w:abstractNumId w:val="8"/>
  </w:num>
  <w:num w:numId="26" w16cid:durableId="1351950427">
    <w:abstractNumId w:val="3"/>
  </w:num>
  <w:num w:numId="27" w16cid:durableId="1562250059">
    <w:abstractNumId w:val="9"/>
  </w:num>
  <w:num w:numId="28" w16cid:durableId="29630600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2AB"/>
    <w:rsid w:val="000121E6"/>
    <w:rsid w:val="00024CDC"/>
    <w:rsid w:val="00030662"/>
    <w:rsid w:val="00034BA6"/>
    <w:rsid w:val="00037616"/>
    <w:rsid w:val="00037854"/>
    <w:rsid w:val="00041D46"/>
    <w:rsid w:val="00044C6B"/>
    <w:rsid w:val="000450A4"/>
    <w:rsid w:val="00052445"/>
    <w:rsid w:val="00054B4C"/>
    <w:rsid w:val="0006734A"/>
    <w:rsid w:val="00097094"/>
    <w:rsid w:val="000E27A4"/>
    <w:rsid w:val="000F1FCC"/>
    <w:rsid w:val="000F2A76"/>
    <w:rsid w:val="000F3723"/>
    <w:rsid w:val="0010065F"/>
    <w:rsid w:val="001049FB"/>
    <w:rsid w:val="00107D59"/>
    <w:rsid w:val="00137680"/>
    <w:rsid w:val="0015610C"/>
    <w:rsid w:val="00156953"/>
    <w:rsid w:val="00163356"/>
    <w:rsid w:val="00183966"/>
    <w:rsid w:val="001A06BC"/>
    <w:rsid w:val="001A459C"/>
    <w:rsid w:val="001A5395"/>
    <w:rsid w:val="001A6B93"/>
    <w:rsid w:val="001B0801"/>
    <w:rsid w:val="001C2D00"/>
    <w:rsid w:val="001D3A0C"/>
    <w:rsid w:val="001E22F5"/>
    <w:rsid w:val="001F6F23"/>
    <w:rsid w:val="002210F0"/>
    <w:rsid w:val="002473EC"/>
    <w:rsid w:val="0026409D"/>
    <w:rsid w:val="00267BB6"/>
    <w:rsid w:val="00275039"/>
    <w:rsid w:val="002841A6"/>
    <w:rsid w:val="00286EBB"/>
    <w:rsid w:val="00294B03"/>
    <w:rsid w:val="00297ADD"/>
    <w:rsid w:val="002A45E8"/>
    <w:rsid w:val="002A7C39"/>
    <w:rsid w:val="002B3C1F"/>
    <w:rsid w:val="002C0AAE"/>
    <w:rsid w:val="002C4E3B"/>
    <w:rsid w:val="002C5815"/>
    <w:rsid w:val="002D3878"/>
    <w:rsid w:val="002E6B1F"/>
    <w:rsid w:val="00310355"/>
    <w:rsid w:val="003218E6"/>
    <w:rsid w:val="00346055"/>
    <w:rsid w:val="003519A7"/>
    <w:rsid w:val="00355F5A"/>
    <w:rsid w:val="00366081"/>
    <w:rsid w:val="003935D4"/>
    <w:rsid w:val="00397444"/>
    <w:rsid w:val="003A0FDB"/>
    <w:rsid w:val="003A681E"/>
    <w:rsid w:val="003B6B2A"/>
    <w:rsid w:val="003B6D8B"/>
    <w:rsid w:val="003C39BF"/>
    <w:rsid w:val="00400C9F"/>
    <w:rsid w:val="004141E6"/>
    <w:rsid w:val="00416FB7"/>
    <w:rsid w:val="00431B17"/>
    <w:rsid w:val="00443741"/>
    <w:rsid w:val="0045417B"/>
    <w:rsid w:val="00455750"/>
    <w:rsid w:val="00463FEA"/>
    <w:rsid w:val="00497A30"/>
    <w:rsid w:val="004A5E45"/>
    <w:rsid w:val="004B17E3"/>
    <w:rsid w:val="004C1162"/>
    <w:rsid w:val="004C3044"/>
    <w:rsid w:val="004C3240"/>
    <w:rsid w:val="004D110B"/>
    <w:rsid w:val="004D5F21"/>
    <w:rsid w:val="004F1BBF"/>
    <w:rsid w:val="004F5DB6"/>
    <w:rsid w:val="0050257C"/>
    <w:rsid w:val="00503DDB"/>
    <w:rsid w:val="00510B7D"/>
    <w:rsid w:val="005112C9"/>
    <w:rsid w:val="0052693F"/>
    <w:rsid w:val="00546A25"/>
    <w:rsid w:val="0055196E"/>
    <w:rsid w:val="00552894"/>
    <w:rsid w:val="00560A26"/>
    <w:rsid w:val="00561BA9"/>
    <w:rsid w:val="00562A36"/>
    <w:rsid w:val="00566DBD"/>
    <w:rsid w:val="005720D1"/>
    <w:rsid w:val="0057559B"/>
    <w:rsid w:val="0058363A"/>
    <w:rsid w:val="0058637A"/>
    <w:rsid w:val="005C3ADC"/>
    <w:rsid w:val="005D669B"/>
    <w:rsid w:val="005F3257"/>
    <w:rsid w:val="006037B3"/>
    <w:rsid w:val="00603BAE"/>
    <w:rsid w:val="00611610"/>
    <w:rsid w:val="006473DD"/>
    <w:rsid w:val="00663D82"/>
    <w:rsid w:val="00666B7D"/>
    <w:rsid w:val="00666E27"/>
    <w:rsid w:val="00674565"/>
    <w:rsid w:val="0067549F"/>
    <w:rsid w:val="00683610"/>
    <w:rsid w:val="006877AF"/>
    <w:rsid w:val="006900CB"/>
    <w:rsid w:val="006A39A3"/>
    <w:rsid w:val="006C56ED"/>
    <w:rsid w:val="006C719D"/>
    <w:rsid w:val="006E51CC"/>
    <w:rsid w:val="00704CA0"/>
    <w:rsid w:val="00732537"/>
    <w:rsid w:val="007446AC"/>
    <w:rsid w:val="007547B7"/>
    <w:rsid w:val="00764520"/>
    <w:rsid w:val="00773B30"/>
    <w:rsid w:val="00780FAE"/>
    <w:rsid w:val="007953D8"/>
    <w:rsid w:val="007C03F6"/>
    <w:rsid w:val="007D10D8"/>
    <w:rsid w:val="007F0663"/>
    <w:rsid w:val="007F3D17"/>
    <w:rsid w:val="00805F71"/>
    <w:rsid w:val="00810D11"/>
    <w:rsid w:val="00850D82"/>
    <w:rsid w:val="00851E71"/>
    <w:rsid w:val="00852E4D"/>
    <w:rsid w:val="00853DBA"/>
    <w:rsid w:val="00855EEC"/>
    <w:rsid w:val="0086076F"/>
    <w:rsid w:val="00866CBC"/>
    <w:rsid w:val="00873B72"/>
    <w:rsid w:val="00877EB9"/>
    <w:rsid w:val="008812AD"/>
    <w:rsid w:val="00881CEC"/>
    <w:rsid w:val="00892C94"/>
    <w:rsid w:val="0089520D"/>
    <w:rsid w:val="008A0732"/>
    <w:rsid w:val="008D1AF8"/>
    <w:rsid w:val="008E1CBB"/>
    <w:rsid w:val="008F133F"/>
    <w:rsid w:val="008F2056"/>
    <w:rsid w:val="008F5FBC"/>
    <w:rsid w:val="00900021"/>
    <w:rsid w:val="0094469A"/>
    <w:rsid w:val="009523F5"/>
    <w:rsid w:val="0095394B"/>
    <w:rsid w:val="00971BC2"/>
    <w:rsid w:val="009866DE"/>
    <w:rsid w:val="00990971"/>
    <w:rsid w:val="00993B61"/>
    <w:rsid w:val="00996A15"/>
    <w:rsid w:val="009A23B0"/>
    <w:rsid w:val="009C491D"/>
    <w:rsid w:val="009C5B4B"/>
    <w:rsid w:val="009D3CAD"/>
    <w:rsid w:val="009F14F6"/>
    <w:rsid w:val="009F3BB9"/>
    <w:rsid w:val="00A160EB"/>
    <w:rsid w:val="00A21823"/>
    <w:rsid w:val="00A27EFD"/>
    <w:rsid w:val="00A340C8"/>
    <w:rsid w:val="00A35652"/>
    <w:rsid w:val="00A41075"/>
    <w:rsid w:val="00A51257"/>
    <w:rsid w:val="00A562B3"/>
    <w:rsid w:val="00A83022"/>
    <w:rsid w:val="00A92562"/>
    <w:rsid w:val="00AA3C87"/>
    <w:rsid w:val="00AC4495"/>
    <w:rsid w:val="00AD670F"/>
    <w:rsid w:val="00AE4289"/>
    <w:rsid w:val="00B02EED"/>
    <w:rsid w:val="00B21CD2"/>
    <w:rsid w:val="00B254F7"/>
    <w:rsid w:val="00B549F0"/>
    <w:rsid w:val="00B57589"/>
    <w:rsid w:val="00B57BD1"/>
    <w:rsid w:val="00B602AB"/>
    <w:rsid w:val="00B62FFA"/>
    <w:rsid w:val="00B66F5E"/>
    <w:rsid w:val="00B734A7"/>
    <w:rsid w:val="00B91D85"/>
    <w:rsid w:val="00BA242F"/>
    <w:rsid w:val="00BD5433"/>
    <w:rsid w:val="00BD7CC8"/>
    <w:rsid w:val="00BF4358"/>
    <w:rsid w:val="00C01448"/>
    <w:rsid w:val="00C2030C"/>
    <w:rsid w:val="00C37AEE"/>
    <w:rsid w:val="00C42AA0"/>
    <w:rsid w:val="00C462EA"/>
    <w:rsid w:val="00C724E7"/>
    <w:rsid w:val="00C759B5"/>
    <w:rsid w:val="00C779CD"/>
    <w:rsid w:val="00C840A0"/>
    <w:rsid w:val="00C85A94"/>
    <w:rsid w:val="00CA1E1D"/>
    <w:rsid w:val="00CA50C3"/>
    <w:rsid w:val="00CA5D92"/>
    <w:rsid w:val="00CC2AB1"/>
    <w:rsid w:val="00CD2F36"/>
    <w:rsid w:val="00CF057C"/>
    <w:rsid w:val="00CF2BB4"/>
    <w:rsid w:val="00CF45BA"/>
    <w:rsid w:val="00D0020D"/>
    <w:rsid w:val="00D11550"/>
    <w:rsid w:val="00D171C0"/>
    <w:rsid w:val="00D17EAC"/>
    <w:rsid w:val="00D40F85"/>
    <w:rsid w:val="00D53C37"/>
    <w:rsid w:val="00D651D0"/>
    <w:rsid w:val="00D84A77"/>
    <w:rsid w:val="00D9523C"/>
    <w:rsid w:val="00DB6AAC"/>
    <w:rsid w:val="00DD57F9"/>
    <w:rsid w:val="00DE3086"/>
    <w:rsid w:val="00DE66D6"/>
    <w:rsid w:val="00DE7E5A"/>
    <w:rsid w:val="00DF30FB"/>
    <w:rsid w:val="00E2578B"/>
    <w:rsid w:val="00E45A64"/>
    <w:rsid w:val="00E511E2"/>
    <w:rsid w:val="00E627DC"/>
    <w:rsid w:val="00E844CB"/>
    <w:rsid w:val="00E946CE"/>
    <w:rsid w:val="00E95A39"/>
    <w:rsid w:val="00EA3387"/>
    <w:rsid w:val="00EB3B59"/>
    <w:rsid w:val="00EC324E"/>
    <w:rsid w:val="00EC4A02"/>
    <w:rsid w:val="00ED199F"/>
    <w:rsid w:val="00ED600A"/>
    <w:rsid w:val="00ED7768"/>
    <w:rsid w:val="00F01161"/>
    <w:rsid w:val="00F03007"/>
    <w:rsid w:val="00F20349"/>
    <w:rsid w:val="00F418A4"/>
    <w:rsid w:val="00F5410A"/>
    <w:rsid w:val="00F65F30"/>
    <w:rsid w:val="00F7458B"/>
    <w:rsid w:val="00F75FC8"/>
    <w:rsid w:val="00F775C3"/>
    <w:rsid w:val="00F82D84"/>
    <w:rsid w:val="00FC5F20"/>
    <w:rsid w:val="00FD78EC"/>
    <w:rsid w:val="00FE3091"/>
    <w:rsid w:val="00FF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932DB"/>
  <w15:docId w15:val="{8700DE75-C0D3-4B64-8D94-521F3FEBC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6B93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basedOn w:val="Domylnaczcionkaakapitu"/>
    <w:link w:val="Tekstpodstawowy"/>
    <w:qFormat/>
    <w:rsid w:val="004D70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ytuZnak">
    <w:name w:val="Tytuł Znak"/>
    <w:basedOn w:val="Domylnaczcionkaakapitu"/>
    <w:link w:val="Tytu"/>
    <w:qFormat/>
    <w:rsid w:val="004D702E"/>
    <w:rPr>
      <w:rFonts w:ascii="Albany" w:eastAsia="HG Mincho Light J" w:hAnsi="Albany" w:cs="Arial Unicode MS"/>
      <w:sz w:val="28"/>
      <w:szCs w:val="28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F725C8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F725C8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E412D"/>
    <w:rPr>
      <w:rFonts w:ascii="Times New Roman" w:eastAsia="Times New Roman" w:hAnsi="Times New Roman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DE412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73223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732235"/>
    <w:rPr>
      <w:rFonts w:ascii="Times New Roman" w:eastAsia="Times New Roman" w:hAnsi="Times New Roman"/>
      <w:lang w:eastAsia="ar-SA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32235"/>
    <w:rPr>
      <w:rFonts w:ascii="Times New Roman" w:eastAsia="Times New Roman" w:hAnsi="Times New Roman"/>
      <w:b/>
      <w:bCs/>
      <w:lang w:eastAsia="ar-S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32235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next w:val="Tekstpodstawowy"/>
    <w:link w:val="NagwekZnak"/>
    <w:qFormat/>
    <w:rsid w:val="00B602A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unhideWhenUsed/>
    <w:rsid w:val="004D702E"/>
    <w:pPr>
      <w:widowControl w:val="0"/>
      <w:spacing w:line="312" w:lineRule="exact"/>
      <w:ind w:right="70"/>
    </w:pPr>
  </w:style>
  <w:style w:type="paragraph" w:styleId="Lista">
    <w:name w:val="List"/>
    <w:basedOn w:val="Tekstpodstawowy"/>
    <w:rsid w:val="00B602AB"/>
    <w:rPr>
      <w:rFonts w:cs="Arial"/>
    </w:rPr>
  </w:style>
  <w:style w:type="paragraph" w:customStyle="1" w:styleId="Legenda1">
    <w:name w:val="Legenda1"/>
    <w:basedOn w:val="Normalny"/>
    <w:qFormat/>
    <w:rsid w:val="00B602AB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B602AB"/>
    <w:pPr>
      <w:suppressLineNumbers/>
    </w:pPr>
    <w:rPr>
      <w:rFonts w:cs="Arial"/>
    </w:rPr>
  </w:style>
  <w:style w:type="paragraph" w:styleId="Tytu">
    <w:name w:val="Title"/>
    <w:basedOn w:val="Normalny"/>
    <w:link w:val="TytuZnak"/>
    <w:qFormat/>
    <w:rsid w:val="004D702E"/>
    <w:pPr>
      <w:keepNext/>
      <w:spacing w:before="240" w:after="120"/>
    </w:pPr>
    <w:rPr>
      <w:rFonts w:ascii="Albany" w:eastAsia="HG Mincho Light J" w:hAnsi="Albany" w:cs="Arial Unicode MS"/>
      <w:sz w:val="28"/>
      <w:szCs w:val="28"/>
    </w:rPr>
  </w:style>
  <w:style w:type="paragraph" w:customStyle="1" w:styleId="WW-Tekstpodstawowy2">
    <w:name w:val="WW-Tekst podstawowy 2"/>
    <w:basedOn w:val="Normalny"/>
    <w:qFormat/>
    <w:rsid w:val="004D702E"/>
    <w:pPr>
      <w:widowControl w:val="0"/>
      <w:spacing w:line="312" w:lineRule="exact"/>
      <w:ind w:right="1305"/>
      <w:jc w:val="both"/>
    </w:pPr>
  </w:style>
  <w:style w:type="paragraph" w:customStyle="1" w:styleId="WW-Tekstpodstawowy3">
    <w:name w:val="WW-Tekst podstawowy 3"/>
    <w:basedOn w:val="Normalny"/>
    <w:qFormat/>
    <w:rsid w:val="004D702E"/>
    <w:pPr>
      <w:jc w:val="both"/>
    </w:pPr>
    <w:rPr>
      <w:rFonts w:ascii="Tahoma" w:hAnsi="Tahoma" w:cs="Tahoma"/>
      <w:color w:val="FF0000"/>
      <w:sz w:val="22"/>
    </w:rPr>
  </w:style>
  <w:style w:type="paragraph" w:customStyle="1" w:styleId="Nagwek1">
    <w:name w:val="Nagłówek1"/>
    <w:basedOn w:val="Normalny"/>
    <w:uiPriority w:val="99"/>
    <w:semiHidden/>
    <w:unhideWhenUsed/>
    <w:rsid w:val="00F725C8"/>
    <w:pPr>
      <w:tabs>
        <w:tab w:val="center" w:pos="4536"/>
        <w:tab w:val="right" w:pos="9072"/>
      </w:tabs>
    </w:pPr>
  </w:style>
  <w:style w:type="paragraph" w:customStyle="1" w:styleId="Stopka1">
    <w:name w:val="Stopka1"/>
    <w:basedOn w:val="Normalny"/>
    <w:link w:val="StopkaZnak"/>
    <w:uiPriority w:val="99"/>
    <w:unhideWhenUsed/>
    <w:rsid w:val="00F725C8"/>
    <w:pPr>
      <w:tabs>
        <w:tab w:val="center" w:pos="4536"/>
        <w:tab w:val="right" w:pos="9072"/>
      </w:tabs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DE412D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732235"/>
    <w:rPr>
      <w:sz w:val="20"/>
      <w:szCs w:val="20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73223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32235"/>
    <w:rPr>
      <w:rFonts w:ascii="Tahoma" w:hAnsi="Tahoma" w:cs="Tahoma"/>
      <w:sz w:val="16"/>
      <w:szCs w:val="16"/>
    </w:rPr>
  </w:style>
  <w:style w:type="paragraph" w:styleId="Poprawka">
    <w:name w:val="Revision"/>
    <w:uiPriority w:val="99"/>
    <w:semiHidden/>
    <w:qFormat/>
    <w:rsid w:val="0063562A"/>
    <w:rPr>
      <w:rFonts w:ascii="Times New Roman" w:eastAsia="Times New Roman" w:hAnsi="Times New Roman"/>
      <w:sz w:val="24"/>
      <w:szCs w:val="24"/>
      <w:lang w:eastAsia="ar-SA"/>
    </w:rPr>
  </w:style>
  <w:style w:type="paragraph" w:styleId="Stopka">
    <w:name w:val="footer"/>
    <w:basedOn w:val="Normalny"/>
    <w:link w:val="StopkaZnak1"/>
    <w:uiPriority w:val="99"/>
    <w:unhideWhenUsed/>
    <w:rsid w:val="00355F5A"/>
    <w:pPr>
      <w:tabs>
        <w:tab w:val="center" w:pos="4536"/>
        <w:tab w:val="right" w:pos="9072"/>
      </w:tabs>
    </w:pPr>
  </w:style>
  <w:style w:type="character" w:customStyle="1" w:styleId="StopkaZnak1">
    <w:name w:val="Stopka Znak1"/>
    <w:basedOn w:val="Domylnaczcionkaakapitu"/>
    <w:link w:val="Stopka"/>
    <w:uiPriority w:val="99"/>
    <w:rsid w:val="00355F5A"/>
    <w:rPr>
      <w:rFonts w:ascii="Times New Roman" w:eastAsia="Times New Roman" w:hAnsi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A9256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A539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A5395"/>
    <w:rPr>
      <w:rFonts w:ascii="Times New Roman" w:eastAsia="Times New Roman" w:hAnsi="Times New Roman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A5395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9D3CA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D3CAD"/>
    <w:rPr>
      <w:color w:val="605E5C"/>
      <w:shd w:val="clear" w:color="auto" w:fill="E1DFDD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704CA0"/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704CA0"/>
    <w:rPr>
      <w:rFonts w:ascii="Consolas" w:eastAsia="Times New Roman" w:hAnsi="Consolas"/>
      <w:sz w:val="21"/>
      <w:szCs w:val="2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0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slette@ksiaz.walbrzych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E634DF-81D4-43F7-801B-74E56C9E9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3669</Words>
  <Characters>22019</Characters>
  <Application>Microsoft Office Word</Application>
  <DocSecurity>0</DocSecurity>
  <Lines>183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Administracja</dc:creator>
  <cp:lastModifiedBy>Agnieszka Haslette</cp:lastModifiedBy>
  <cp:revision>5</cp:revision>
  <cp:lastPrinted>2025-09-25T10:37:00Z</cp:lastPrinted>
  <dcterms:created xsi:type="dcterms:W3CDTF">2025-09-26T10:22:00Z</dcterms:created>
  <dcterms:modified xsi:type="dcterms:W3CDTF">2025-09-26T10:26:00Z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