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2B173" w14:textId="77777777" w:rsidR="001B67AA" w:rsidRPr="001F6BE6" w:rsidRDefault="001B67AA" w:rsidP="00D91F59">
      <w:pPr>
        <w:jc w:val="center"/>
        <w:rPr>
          <w:rFonts w:ascii="Times New Roman" w:hAnsi="Times New Roman" w:cs="Times New Roman"/>
          <w:sz w:val="20"/>
          <w:szCs w:val="20"/>
        </w:rPr>
      </w:pPr>
      <w:r w:rsidRPr="001F6BE6">
        <w:rPr>
          <w:rFonts w:ascii="Times New Roman" w:hAnsi="Times New Roman" w:cs="Times New Roman"/>
          <w:b/>
          <w:sz w:val="20"/>
          <w:szCs w:val="20"/>
          <w:u w:val="single"/>
        </w:rPr>
        <w:t>PROTOKÓŁ ZDAWCZO – ODBIORCZY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652"/>
        <w:gridCol w:w="5560"/>
      </w:tblGrid>
      <w:tr w:rsidR="001B67AA" w:rsidRPr="001F6BE6" w14:paraId="58FB7A90" w14:textId="77777777" w:rsidTr="00BF238F">
        <w:tc>
          <w:tcPr>
            <w:tcW w:w="3652" w:type="dxa"/>
            <w:shd w:val="clear" w:color="auto" w:fill="BFBFBF" w:themeFill="background1" w:themeFillShade="BF"/>
          </w:tcPr>
          <w:p w14:paraId="448E57E7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b/>
                <w:sz w:val="20"/>
                <w:szCs w:val="20"/>
              </w:rPr>
              <w:t>Podstawa sporządzenia protokołu:</w:t>
            </w:r>
          </w:p>
        </w:tc>
        <w:tc>
          <w:tcPr>
            <w:tcW w:w="5560" w:type="dxa"/>
          </w:tcPr>
          <w:p w14:paraId="23CF0B91" w14:textId="1971452D" w:rsidR="001B67AA" w:rsidRPr="001F6BE6" w:rsidRDefault="003B1479" w:rsidP="00D439D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Umowa</w:t>
            </w:r>
            <w:r w:rsidR="001B4C7A" w:rsidRPr="001F6BE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439D4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C51C60">
              <w:rPr>
                <w:rFonts w:ascii="Times New Roman" w:hAnsi="Times New Roman" w:cs="Times New Roman"/>
                <w:sz w:val="20"/>
                <w:szCs w:val="20"/>
              </w:rPr>
              <w:t>ajmu</w:t>
            </w:r>
            <w:r w:rsidR="001B4C7A" w:rsidRPr="001F6BE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439D4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1B4C7A" w:rsidRPr="001F6BE6">
              <w:rPr>
                <w:rFonts w:ascii="Times New Roman" w:hAnsi="Times New Roman" w:cs="Times New Roman"/>
                <w:sz w:val="20"/>
                <w:szCs w:val="20"/>
              </w:rPr>
              <w:t xml:space="preserve">r </w:t>
            </w:r>
            <w:r w:rsidR="00D439D4">
              <w:rPr>
                <w:rFonts w:ascii="Times New Roman" w:hAnsi="Times New Roman" w:cs="Times New Roman"/>
                <w:sz w:val="20"/>
                <w:szCs w:val="20"/>
              </w:rPr>
              <w:t>_____________</w:t>
            </w:r>
            <w:r w:rsidR="00D157D9" w:rsidRPr="001F6BE6">
              <w:rPr>
                <w:rFonts w:ascii="Times New Roman" w:hAnsi="Times New Roman" w:cs="Times New Roman"/>
                <w:sz w:val="20"/>
                <w:szCs w:val="20"/>
              </w:rPr>
              <w:t xml:space="preserve"> z dnia </w:t>
            </w:r>
            <w:r w:rsidR="00D439D4"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  <w:r w:rsidR="00D157D9" w:rsidRPr="001F6BE6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 w:rsidR="007F13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2422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2E5AB3" w:rsidRPr="001F6BE6">
              <w:rPr>
                <w:rFonts w:ascii="Times New Roman" w:hAnsi="Times New Roman" w:cs="Times New Roman"/>
                <w:sz w:val="20"/>
                <w:szCs w:val="20"/>
              </w:rPr>
              <w:t xml:space="preserve"> roku</w:t>
            </w:r>
            <w:r w:rsidR="00CB557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B67AA" w:rsidRPr="001F6BE6" w14:paraId="7159B396" w14:textId="77777777" w:rsidTr="00BF238F">
        <w:tc>
          <w:tcPr>
            <w:tcW w:w="3652" w:type="dxa"/>
            <w:shd w:val="clear" w:color="auto" w:fill="BFBFBF" w:themeFill="background1" w:themeFillShade="BF"/>
          </w:tcPr>
          <w:p w14:paraId="4299CBB1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b/>
                <w:sz w:val="20"/>
                <w:szCs w:val="20"/>
              </w:rPr>
              <w:t>Przedmiot przekazania:</w:t>
            </w:r>
          </w:p>
        </w:tc>
        <w:tc>
          <w:tcPr>
            <w:tcW w:w="5560" w:type="dxa"/>
          </w:tcPr>
          <w:p w14:paraId="5D9065ED" w14:textId="77777777" w:rsidR="00B2422A" w:rsidRPr="00B2422A" w:rsidRDefault="00D439D4" w:rsidP="00B2422A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2422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Pomieszczenie </w:t>
            </w:r>
            <w:r w:rsidR="00B2422A" w:rsidRPr="00B2422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Przedmiot najmu składa się z łącznej powierzchni użytkowej na parterze Zamku równej 126 m2 i Tarasu </w:t>
            </w:r>
            <w:proofErr w:type="spellStart"/>
            <w:r w:rsidR="00B2422A" w:rsidRPr="00B2422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Kasztanowcowego</w:t>
            </w:r>
            <w:proofErr w:type="spellEnd"/>
            <w:r w:rsidR="00B2422A" w:rsidRPr="00B2422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o powierzchni 600 m2:</w:t>
            </w:r>
          </w:p>
          <w:p w14:paraId="07A32173" w14:textId="77777777" w:rsidR="00B2422A" w:rsidRPr="00B2422A" w:rsidRDefault="00B2422A" w:rsidP="00B2422A">
            <w:pPr>
              <w:pStyle w:val="Akapitzlist"/>
              <w:numPr>
                <w:ilvl w:val="1"/>
                <w:numId w:val="2"/>
              </w:numPr>
              <w:suppressAutoHyphens/>
              <w:ind w:hanging="37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2422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pomieszczenia sali konsumpcyjnej wraz z barem (parter Zamku) o powierzchni użytkowej 66,00 m2 w budynku głównym Zamku Książ (budynek nr 1),</w:t>
            </w:r>
          </w:p>
          <w:p w14:paraId="1846DEEB" w14:textId="77777777" w:rsidR="00B2422A" w:rsidRPr="00B2422A" w:rsidRDefault="00B2422A" w:rsidP="00B2422A">
            <w:pPr>
              <w:pStyle w:val="Akapitzlist"/>
              <w:numPr>
                <w:ilvl w:val="1"/>
                <w:numId w:val="2"/>
              </w:numPr>
              <w:suppressAutoHyphens/>
              <w:ind w:hanging="37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2422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pomieszczenia magazynowego wraz z ciągiem komunikacyjnym (parter Zamku)  </w:t>
            </w:r>
            <w:r w:rsidRPr="00B2422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o powierzchni użytkowej 19,00 m2 w budynku głównym Zamku Książ (budynek nr 1),</w:t>
            </w:r>
          </w:p>
          <w:p w14:paraId="71E2A24D" w14:textId="77777777" w:rsidR="00B2422A" w:rsidRPr="00B2422A" w:rsidRDefault="00B2422A" w:rsidP="00B2422A">
            <w:pPr>
              <w:pStyle w:val="Akapitzlist"/>
              <w:numPr>
                <w:ilvl w:val="1"/>
                <w:numId w:val="2"/>
              </w:numPr>
              <w:suppressAutoHyphens/>
              <w:ind w:hanging="37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2422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pomieszczenia socjalnego wraz z toaletą (parter Zamku) o powierzchni użytkowej 3,00 m2 w budynku głównym Zamku Książ (budynek nr 1),</w:t>
            </w:r>
          </w:p>
          <w:p w14:paraId="1E796860" w14:textId="77777777" w:rsidR="00B2422A" w:rsidRPr="00B2422A" w:rsidRDefault="00B2422A" w:rsidP="00B2422A">
            <w:pPr>
              <w:pStyle w:val="Akapitzlist"/>
              <w:numPr>
                <w:ilvl w:val="1"/>
                <w:numId w:val="2"/>
              </w:numPr>
              <w:suppressAutoHyphens/>
              <w:ind w:hanging="37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2422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pomieszczenie przejścia na Taras </w:t>
            </w:r>
            <w:proofErr w:type="spellStart"/>
            <w:r w:rsidRPr="00B2422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Kasztanowcowy</w:t>
            </w:r>
            <w:proofErr w:type="spellEnd"/>
            <w:r w:rsidRPr="00B2422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wraz z zapleczem kuchennym (parter Zamku) o powierzchni użytkowej 38,00 m2 w budynku głównym Zamku Książ (budynek nr 1),</w:t>
            </w:r>
          </w:p>
          <w:p w14:paraId="32A5DCDA" w14:textId="77777777" w:rsidR="00B2422A" w:rsidRPr="00B2422A" w:rsidRDefault="00B2422A" w:rsidP="00B2422A">
            <w:pPr>
              <w:pStyle w:val="Akapitzlist"/>
              <w:numPr>
                <w:ilvl w:val="1"/>
                <w:numId w:val="2"/>
              </w:numPr>
              <w:suppressAutoHyphens/>
              <w:ind w:hanging="37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2422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powierzchni Tarasu </w:t>
            </w:r>
            <w:proofErr w:type="spellStart"/>
            <w:r w:rsidRPr="00B2422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Kasztanowcowego</w:t>
            </w:r>
            <w:proofErr w:type="spellEnd"/>
            <w:r w:rsidRPr="00B2422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o powierzchni użytkowej 600,00 m2 przylegający do budynku głównego Zamku Książ (budynek nr 1) od strony południowej na poziomie parteru, na którym istnieje przestrzeń dla postawienia ruchomych witryn kawiarnianych </w:t>
            </w:r>
            <w:r w:rsidRPr="00B2422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i baru.</w:t>
            </w:r>
          </w:p>
          <w:p w14:paraId="212815ED" w14:textId="201676F5" w:rsidR="00B2422A" w:rsidRPr="00B2422A" w:rsidRDefault="00B2422A" w:rsidP="00B2422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19DDE9A9" w14:textId="29778BBE" w:rsidR="00D439D4" w:rsidRPr="001F6BE6" w:rsidRDefault="00D439D4" w:rsidP="00D439D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67AA" w:rsidRPr="001F6BE6" w14:paraId="48287E92" w14:textId="77777777" w:rsidTr="00BF238F">
        <w:tc>
          <w:tcPr>
            <w:tcW w:w="3652" w:type="dxa"/>
            <w:shd w:val="clear" w:color="auto" w:fill="BFBFBF" w:themeFill="background1" w:themeFillShade="BF"/>
          </w:tcPr>
          <w:p w14:paraId="194B6E5E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b/>
                <w:sz w:val="20"/>
                <w:szCs w:val="20"/>
              </w:rPr>
              <w:t>Strona przekazująca:</w:t>
            </w:r>
          </w:p>
          <w:p w14:paraId="7DD5BCC6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BB7F3B7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B0D69A8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C9B1205" w14:textId="77777777" w:rsidR="00C51C60" w:rsidRDefault="00C51C60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40F284E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b/>
                <w:sz w:val="20"/>
                <w:szCs w:val="20"/>
              </w:rPr>
              <w:t>Przedstawiciel:</w:t>
            </w:r>
          </w:p>
        </w:tc>
        <w:tc>
          <w:tcPr>
            <w:tcW w:w="5560" w:type="dxa"/>
          </w:tcPr>
          <w:p w14:paraId="7489EDAF" w14:textId="77777777" w:rsidR="001B67AA" w:rsidRDefault="00C51C60" w:rsidP="001B67A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Zamek Książ w Wałbrzychu Sp. z o. o. </w:t>
            </w:r>
          </w:p>
          <w:p w14:paraId="6A703900" w14:textId="77777777" w:rsidR="00C51C60" w:rsidRPr="001F6BE6" w:rsidRDefault="00C51C60" w:rsidP="001B67A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Dzi</w:t>
            </w:r>
            <w:r w:rsidR="00774516">
              <w:rPr>
                <w:rFonts w:ascii="Times New Roman" w:hAnsi="Times New Roman" w:cs="Times New Roman"/>
                <w:sz w:val="20"/>
                <w:szCs w:val="20"/>
              </w:rPr>
              <w:t>ał Administracji</w:t>
            </w:r>
          </w:p>
          <w:p w14:paraId="6E479A86" w14:textId="77777777" w:rsidR="001B67AA" w:rsidRPr="001F6BE6" w:rsidRDefault="001B67AA" w:rsidP="001B67A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sz w:val="20"/>
                <w:szCs w:val="20"/>
              </w:rPr>
              <w:t xml:space="preserve">ul. </w:t>
            </w:r>
            <w:r w:rsidR="00C51C60">
              <w:rPr>
                <w:rFonts w:ascii="Times New Roman" w:hAnsi="Times New Roman" w:cs="Times New Roman"/>
                <w:sz w:val="20"/>
                <w:szCs w:val="20"/>
              </w:rPr>
              <w:t xml:space="preserve">Piastów Śląskich 1 </w:t>
            </w:r>
          </w:p>
          <w:p w14:paraId="4C000B9A" w14:textId="77777777" w:rsidR="001B67AA" w:rsidRPr="001F6BE6" w:rsidRDefault="00C51C60" w:rsidP="001B67A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58-306 Wałbrzych   </w:t>
            </w:r>
          </w:p>
          <w:p w14:paraId="38C9F5C7" w14:textId="77777777" w:rsidR="001B67AA" w:rsidRPr="001F6BE6" w:rsidRDefault="001B67AA" w:rsidP="001B67A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6E69D2C" w14:textId="77777777" w:rsidR="001B67AA" w:rsidRPr="001F6BE6" w:rsidRDefault="001B67AA" w:rsidP="00C51C6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67AA" w:rsidRPr="001F6BE6" w14:paraId="20B923DF" w14:textId="77777777" w:rsidTr="00BF238F">
        <w:tc>
          <w:tcPr>
            <w:tcW w:w="3652" w:type="dxa"/>
            <w:shd w:val="clear" w:color="auto" w:fill="BFBFBF" w:themeFill="background1" w:themeFillShade="BF"/>
          </w:tcPr>
          <w:p w14:paraId="548C7BDB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b/>
                <w:sz w:val="20"/>
                <w:szCs w:val="20"/>
              </w:rPr>
              <w:t>Strona przejmująca:</w:t>
            </w:r>
          </w:p>
          <w:p w14:paraId="2C787214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3BD23DD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A158A69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76BAFAB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b/>
                <w:sz w:val="20"/>
                <w:szCs w:val="20"/>
              </w:rPr>
              <w:t>Przedstawiciel:</w:t>
            </w:r>
          </w:p>
        </w:tc>
        <w:tc>
          <w:tcPr>
            <w:tcW w:w="5560" w:type="dxa"/>
          </w:tcPr>
          <w:p w14:paraId="193EFE94" w14:textId="77777777" w:rsidR="00C67CAA" w:rsidRPr="001F6BE6" w:rsidRDefault="003F254D" w:rsidP="001B67A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C67CAA" w:rsidRPr="001F6BE6" w14:paraId="4C2356B0" w14:textId="77777777" w:rsidTr="00BF238F">
        <w:tc>
          <w:tcPr>
            <w:tcW w:w="3652" w:type="dxa"/>
            <w:shd w:val="clear" w:color="auto" w:fill="BFBFBF" w:themeFill="background1" w:themeFillShade="BF"/>
          </w:tcPr>
          <w:p w14:paraId="79A1ED03" w14:textId="77777777" w:rsidR="00C67CAA" w:rsidRPr="001F6BE6" w:rsidRDefault="00C67C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b/>
                <w:sz w:val="20"/>
                <w:szCs w:val="20"/>
              </w:rPr>
              <w:t>Data sporządzenia protokołu:</w:t>
            </w:r>
          </w:p>
        </w:tc>
        <w:tc>
          <w:tcPr>
            <w:tcW w:w="5560" w:type="dxa"/>
          </w:tcPr>
          <w:p w14:paraId="540E8579" w14:textId="77777777" w:rsidR="00C67CAA" w:rsidRPr="00537FDD" w:rsidRDefault="00C67CAA" w:rsidP="003F254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67CAA" w:rsidRPr="001F6BE6" w14:paraId="765A7659" w14:textId="77777777" w:rsidTr="00BF238F">
        <w:tc>
          <w:tcPr>
            <w:tcW w:w="3652" w:type="dxa"/>
            <w:shd w:val="clear" w:color="auto" w:fill="BFBFBF" w:themeFill="background1" w:themeFillShade="BF"/>
          </w:tcPr>
          <w:p w14:paraId="02C16EB7" w14:textId="77777777" w:rsidR="00C67CAA" w:rsidRPr="001F6BE6" w:rsidRDefault="00C67C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b/>
                <w:sz w:val="20"/>
                <w:szCs w:val="20"/>
              </w:rPr>
              <w:t>Uwagi do protokołu:</w:t>
            </w:r>
          </w:p>
        </w:tc>
        <w:tc>
          <w:tcPr>
            <w:tcW w:w="5560" w:type="dxa"/>
          </w:tcPr>
          <w:p w14:paraId="51C10E9D" w14:textId="77777777" w:rsidR="00CB5577" w:rsidRPr="00B5799E" w:rsidRDefault="00CB5577" w:rsidP="00CB557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5339" w:rsidRPr="001F6BE6" w14:paraId="74D118BA" w14:textId="77777777" w:rsidTr="00BF238F">
        <w:tc>
          <w:tcPr>
            <w:tcW w:w="3652" w:type="dxa"/>
            <w:shd w:val="clear" w:color="auto" w:fill="BFBFBF" w:themeFill="background1" w:themeFillShade="BF"/>
          </w:tcPr>
          <w:p w14:paraId="077B38F5" w14:textId="77777777" w:rsidR="003C5339" w:rsidRPr="001F6BE6" w:rsidRDefault="003C5339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Dokumentacja fotograficzna:</w:t>
            </w:r>
          </w:p>
        </w:tc>
        <w:tc>
          <w:tcPr>
            <w:tcW w:w="5560" w:type="dxa"/>
          </w:tcPr>
          <w:p w14:paraId="1D44D5F7" w14:textId="77777777" w:rsidR="003C5339" w:rsidRPr="003B1479" w:rsidRDefault="003C5339" w:rsidP="00CB557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4AE9A06" w14:textId="77777777" w:rsidR="001B67AA" w:rsidRDefault="001B67AA" w:rsidP="001B67AA">
      <w:pPr>
        <w:jc w:val="both"/>
        <w:rPr>
          <w:rFonts w:ascii="Times New Roman" w:hAnsi="Times New Roman" w:cs="Times New Roman"/>
          <w:sz w:val="20"/>
          <w:szCs w:val="20"/>
        </w:rPr>
      </w:pPr>
      <w:r w:rsidRPr="001F6BE6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C67CAA" w:rsidRPr="001F6BE6" w14:paraId="7FF42DEC" w14:textId="77777777" w:rsidTr="00C67CAA">
        <w:tc>
          <w:tcPr>
            <w:tcW w:w="9212" w:type="dxa"/>
            <w:gridSpan w:val="2"/>
            <w:shd w:val="clear" w:color="auto" w:fill="D9D9D9" w:themeFill="background1" w:themeFillShade="D9"/>
          </w:tcPr>
          <w:p w14:paraId="095794CD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b/>
                <w:sz w:val="20"/>
                <w:szCs w:val="20"/>
              </w:rPr>
              <w:t>PODPISY STRON PROTOKOŁU ZDAWCZO – ODBIORCZEGO</w:t>
            </w:r>
          </w:p>
        </w:tc>
      </w:tr>
      <w:tr w:rsidR="00C67CAA" w:rsidRPr="001F6BE6" w14:paraId="06DD8DF6" w14:textId="77777777" w:rsidTr="00C67CAA">
        <w:tc>
          <w:tcPr>
            <w:tcW w:w="4606" w:type="dxa"/>
          </w:tcPr>
          <w:p w14:paraId="5592B271" w14:textId="77777777" w:rsidR="00C67CAA" w:rsidRPr="001F6BE6" w:rsidRDefault="003F254D" w:rsidP="003F25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606" w:type="dxa"/>
          </w:tcPr>
          <w:p w14:paraId="77D46EB1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sz w:val="20"/>
                <w:szCs w:val="20"/>
              </w:rPr>
              <w:t>Zamek Książ w Wałbrzychu Sp. z o. o.</w:t>
            </w:r>
          </w:p>
          <w:p w14:paraId="2BA76DBE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sz w:val="20"/>
                <w:szCs w:val="20"/>
              </w:rPr>
              <w:t>Dz</w:t>
            </w:r>
            <w:r w:rsidR="00774516">
              <w:rPr>
                <w:rFonts w:ascii="Times New Roman" w:hAnsi="Times New Roman" w:cs="Times New Roman"/>
                <w:sz w:val="20"/>
                <w:szCs w:val="20"/>
              </w:rPr>
              <w:t>iał Administracji</w:t>
            </w:r>
          </w:p>
          <w:p w14:paraId="5129EC29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sz w:val="20"/>
                <w:szCs w:val="20"/>
              </w:rPr>
              <w:t>ul. Piastów Śląskich 1</w:t>
            </w:r>
          </w:p>
          <w:p w14:paraId="5055CE70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sz w:val="20"/>
                <w:szCs w:val="20"/>
              </w:rPr>
              <w:t>58-306 Wałbrzych</w:t>
            </w:r>
          </w:p>
        </w:tc>
      </w:tr>
      <w:tr w:rsidR="00C67CAA" w:rsidRPr="001F6BE6" w14:paraId="098BBC0C" w14:textId="77777777" w:rsidTr="003F254D">
        <w:trPr>
          <w:trHeight w:val="1808"/>
        </w:trPr>
        <w:tc>
          <w:tcPr>
            <w:tcW w:w="4606" w:type="dxa"/>
            <w:tcBorders>
              <w:bottom w:val="single" w:sz="4" w:space="0" w:color="auto"/>
            </w:tcBorders>
          </w:tcPr>
          <w:p w14:paraId="7C9BBFB9" w14:textId="77777777" w:rsidR="00C67CAA" w:rsidRPr="001F6BE6" w:rsidRDefault="00C67CAA" w:rsidP="003F25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6" w:type="dxa"/>
          </w:tcPr>
          <w:p w14:paraId="7E172699" w14:textId="77777777" w:rsidR="00C67CAA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30A84D" w14:textId="77777777" w:rsidR="003C5339" w:rsidRDefault="003C5339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B58164" w14:textId="77777777" w:rsidR="003C5339" w:rsidRDefault="003C5339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31B6FD" w14:textId="77777777" w:rsidR="003C5339" w:rsidRDefault="003C5339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E45E3B2" w14:textId="77777777" w:rsidR="003C5339" w:rsidRDefault="003C5339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3D1110" w14:textId="77777777" w:rsidR="003C5339" w:rsidRDefault="003C5339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C44DC7" w14:textId="77777777" w:rsidR="003C5339" w:rsidRDefault="003C5339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E8C99E" w14:textId="77777777" w:rsidR="003C5339" w:rsidRPr="001F6BE6" w:rsidRDefault="003C5339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67CAA" w:rsidRPr="001F6BE6" w14:paraId="76F3651E" w14:textId="77777777" w:rsidTr="00BF238F">
        <w:tc>
          <w:tcPr>
            <w:tcW w:w="4606" w:type="dxa"/>
            <w:tcBorders>
              <w:tl2br w:val="single" w:sz="4" w:space="0" w:color="auto"/>
              <w:tr2bl w:val="single" w:sz="4" w:space="0" w:color="auto"/>
            </w:tcBorders>
            <w:shd w:val="clear" w:color="auto" w:fill="FFFFFF" w:themeFill="background1"/>
          </w:tcPr>
          <w:p w14:paraId="50B9BF65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6" w:type="dxa"/>
          </w:tcPr>
          <w:p w14:paraId="00F077E3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sz w:val="20"/>
                <w:szCs w:val="20"/>
              </w:rPr>
              <w:t>Akceptacja Prezesa Zarządu</w:t>
            </w:r>
          </w:p>
          <w:p w14:paraId="2433EC0D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sz w:val="20"/>
                <w:szCs w:val="20"/>
              </w:rPr>
              <w:t>Zamku Książ w Wałbrzychu Sp. z o. o.</w:t>
            </w:r>
          </w:p>
        </w:tc>
      </w:tr>
      <w:tr w:rsidR="00C67CAA" w:rsidRPr="001F6BE6" w14:paraId="3FADF827" w14:textId="77777777" w:rsidTr="003F254D">
        <w:trPr>
          <w:trHeight w:val="550"/>
        </w:trPr>
        <w:tc>
          <w:tcPr>
            <w:tcW w:w="4606" w:type="dxa"/>
            <w:tcBorders>
              <w:tl2br w:val="single" w:sz="4" w:space="0" w:color="auto"/>
              <w:tr2bl w:val="single" w:sz="4" w:space="0" w:color="auto"/>
            </w:tcBorders>
            <w:shd w:val="clear" w:color="auto" w:fill="FFFFFF" w:themeFill="background1"/>
          </w:tcPr>
          <w:p w14:paraId="727B36A7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ECABE9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8C049A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9964A2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B668C8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6" w:type="dxa"/>
          </w:tcPr>
          <w:p w14:paraId="56DE7089" w14:textId="77777777" w:rsidR="00C67CAA" w:rsidRDefault="00C67CAA" w:rsidP="003F25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90143C" w14:textId="77777777" w:rsidR="00CB5577" w:rsidRDefault="00CB5577" w:rsidP="003F25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64FAD1" w14:textId="77777777" w:rsidR="00CB5577" w:rsidRDefault="00CB5577" w:rsidP="003F25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F70689" w14:textId="77777777" w:rsidR="00CB5577" w:rsidRDefault="00CB5577" w:rsidP="003F25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C26ABF" w14:textId="77777777" w:rsidR="00CB5577" w:rsidRDefault="00CB5577" w:rsidP="003F25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85E4F9" w14:textId="77777777" w:rsidR="00CB5577" w:rsidRPr="001F6BE6" w:rsidRDefault="00CB5577" w:rsidP="003F25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015C5E4" w14:textId="77777777" w:rsidR="00C67CAA" w:rsidRPr="001F6BE6" w:rsidRDefault="00C67CAA" w:rsidP="00D91F59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C67CAA" w:rsidRPr="001F6BE6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AA19F3" w14:textId="77777777" w:rsidR="00EC1B2F" w:rsidRDefault="00EC1B2F" w:rsidP="001B4C7A">
      <w:pPr>
        <w:spacing w:after="0" w:line="240" w:lineRule="auto"/>
      </w:pPr>
      <w:r>
        <w:separator/>
      </w:r>
    </w:p>
  </w:endnote>
  <w:endnote w:type="continuationSeparator" w:id="0">
    <w:p w14:paraId="2AED37CC" w14:textId="77777777" w:rsidR="00EC1B2F" w:rsidRDefault="00EC1B2F" w:rsidP="001B4C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111"/>
      <w:gridCol w:w="1066"/>
      <w:gridCol w:w="4111"/>
    </w:tblGrid>
    <w:tr w:rsidR="001B4C7A" w14:paraId="774D236B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37CC723D" w14:textId="77777777" w:rsidR="001B4C7A" w:rsidRDefault="001B4C7A">
          <w:pPr>
            <w:pStyle w:val="Nagwek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394767A0" w14:textId="77777777" w:rsidR="001B4C7A" w:rsidRDefault="001B4C7A">
          <w:pPr>
            <w:pStyle w:val="Bezodstpw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Strona </w:t>
          </w:r>
          <w:r>
            <w:fldChar w:fldCharType="begin"/>
          </w:r>
          <w:r>
            <w:instrText>PAGE  \* MERGEFORMAT</w:instrText>
          </w:r>
          <w:r>
            <w:fldChar w:fldCharType="separate"/>
          </w:r>
          <w:r w:rsidR="005B792C" w:rsidRPr="005B792C">
            <w:rPr>
              <w:rFonts w:asciiTheme="majorHAnsi" w:eastAsiaTheme="majorEastAsia" w:hAnsiTheme="majorHAnsi" w:cstheme="majorBidi"/>
              <w:b/>
              <w:bCs/>
              <w:noProof/>
            </w:rPr>
            <w:t>1</w:t>
          </w:r>
          <w:r>
            <w:rPr>
              <w:rFonts w:asciiTheme="majorHAnsi" w:eastAsiaTheme="majorEastAsia" w:hAnsiTheme="majorHAnsi" w:cstheme="majorBidi"/>
              <w:b/>
              <w:bCs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035F3A53" w14:textId="77777777" w:rsidR="001B4C7A" w:rsidRDefault="001B4C7A">
          <w:pPr>
            <w:pStyle w:val="Nagwek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1B4C7A" w14:paraId="572AD983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6554B296" w14:textId="77777777" w:rsidR="001B4C7A" w:rsidRDefault="001B4C7A">
          <w:pPr>
            <w:pStyle w:val="Nagwek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7D5401ED" w14:textId="77777777" w:rsidR="001B4C7A" w:rsidRDefault="001B4C7A">
          <w:pPr>
            <w:pStyle w:val="Nagwek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1ADACE59" w14:textId="77777777" w:rsidR="001B4C7A" w:rsidRDefault="001B4C7A">
          <w:pPr>
            <w:pStyle w:val="Nagwek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21E764BD" w14:textId="77777777" w:rsidR="001B4C7A" w:rsidRDefault="001B4C7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70E276" w14:textId="77777777" w:rsidR="00EC1B2F" w:rsidRDefault="00EC1B2F" w:rsidP="001B4C7A">
      <w:pPr>
        <w:spacing w:after="0" w:line="240" w:lineRule="auto"/>
      </w:pPr>
      <w:r>
        <w:separator/>
      </w:r>
    </w:p>
  </w:footnote>
  <w:footnote w:type="continuationSeparator" w:id="0">
    <w:p w14:paraId="0B16C30A" w14:textId="77777777" w:rsidR="00EC1B2F" w:rsidRDefault="00EC1B2F" w:rsidP="001B4C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4606"/>
      <w:gridCol w:w="4606"/>
    </w:tblGrid>
    <w:tr w:rsidR="00C51C60" w:rsidRPr="00C51C60" w14:paraId="0AF00E5F" w14:textId="77777777" w:rsidTr="00C51C60">
      <w:tc>
        <w:tcPr>
          <w:tcW w:w="4606" w:type="dxa"/>
        </w:tcPr>
        <w:p w14:paraId="48237780" w14:textId="77777777" w:rsidR="00C51C60" w:rsidRPr="00774516" w:rsidRDefault="00961DBE" w:rsidP="00C51C60">
          <w:pPr>
            <w:pStyle w:val="Nagwek"/>
            <w:jc w:val="center"/>
            <w:rPr>
              <w:rFonts w:ascii="Times New Roman" w:hAnsi="Times New Roman" w:cs="Times New Roman"/>
              <w:b/>
              <w:color w:val="17365D" w:themeColor="text2" w:themeShade="BF"/>
              <w:sz w:val="24"/>
              <w:szCs w:val="24"/>
            </w:rPr>
          </w:pPr>
          <w:r w:rsidRPr="00774516">
            <w:rPr>
              <w:rFonts w:ascii="Times New Roman" w:hAnsi="Times New Roman" w:cs="Times New Roman"/>
              <w:b/>
              <w:color w:val="17365D" w:themeColor="text2" w:themeShade="BF"/>
              <w:sz w:val="24"/>
              <w:szCs w:val="24"/>
            </w:rPr>
            <w:t>Dział Administracji</w:t>
          </w:r>
        </w:p>
        <w:p w14:paraId="13AC449E" w14:textId="77777777" w:rsidR="00C51C60" w:rsidRPr="00C51C60" w:rsidRDefault="00961DBE" w:rsidP="00961DBE">
          <w:pPr>
            <w:pStyle w:val="Nagwek"/>
            <w:jc w:val="center"/>
            <w:rPr>
              <w:rFonts w:ascii="Times New Roman" w:hAnsi="Times New Roman" w:cs="Times New Roman"/>
            </w:rPr>
          </w:pPr>
          <w:r>
            <w:rPr>
              <w:noProof/>
              <w:lang w:eastAsia="pl-PL"/>
            </w:rPr>
            <w:drawing>
              <wp:inline distT="0" distB="0" distL="0" distR="0" wp14:anchorId="26FAA4B3" wp14:editId="788D377F">
                <wp:extent cx="925195" cy="669290"/>
                <wp:effectExtent l="0" t="0" r="8255" b="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25195" cy="669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06" w:type="dxa"/>
        </w:tcPr>
        <w:p w14:paraId="52D11014" w14:textId="77777777" w:rsidR="003C5339" w:rsidRDefault="003C5339" w:rsidP="003C5339">
          <w:pPr>
            <w:pStyle w:val="Nagwek"/>
            <w:jc w:val="center"/>
            <w:rPr>
              <w:rFonts w:ascii="Times New Roman" w:hAnsi="Times New Roman" w:cs="Times New Roman"/>
            </w:rPr>
          </w:pPr>
        </w:p>
        <w:p w14:paraId="3962AF53" w14:textId="77777777" w:rsidR="003C5339" w:rsidRDefault="003C5339" w:rsidP="003C5339">
          <w:pPr>
            <w:pStyle w:val="Nagwek"/>
            <w:jc w:val="center"/>
            <w:rPr>
              <w:rFonts w:ascii="Times New Roman" w:hAnsi="Times New Roman" w:cs="Times New Roman"/>
            </w:rPr>
          </w:pPr>
        </w:p>
        <w:p w14:paraId="19ECD7C0" w14:textId="0D8C6E5F" w:rsidR="003C5339" w:rsidRPr="003C5339" w:rsidRDefault="003C5339" w:rsidP="003C5339">
          <w:pPr>
            <w:pStyle w:val="Nagwek"/>
            <w:jc w:val="center"/>
            <w:rPr>
              <w:rFonts w:ascii="Times New Roman" w:hAnsi="Times New Roman" w:cs="Times New Roman"/>
            </w:rPr>
          </w:pPr>
          <w:r w:rsidRPr="003C5339">
            <w:rPr>
              <w:rFonts w:ascii="Times New Roman" w:hAnsi="Times New Roman" w:cs="Times New Roman"/>
            </w:rPr>
            <w:t>Załącznik</w:t>
          </w:r>
          <w:r w:rsidR="003F254D">
            <w:rPr>
              <w:rFonts w:ascii="Times New Roman" w:hAnsi="Times New Roman" w:cs="Times New Roman"/>
            </w:rPr>
            <w:t xml:space="preserve"> Nr </w:t>
          </w:r>
          <w:r w:rsidR="00B2422A">
            <w:rPr>
              <w:rFonts w:ascii="Times New Roman" w:hAnsi="Times New Roman" w:cs="Times New Roman"/>
            </w:rPr>
            <w:t>3</w:t>
          </w:r>
          <w:r w:rsidRPr="003C5339">
            <w:rPr>
              <w:rFonts w:ascii="Times New Roman" w:hAnsi="Times New Roman" w:cs="Times New Roman"/>
            </w:rPr>
            <w:t xml:space="preserve"> do</w:t>
          </w:r>
        </w:p>
        <w:p w14:paraId="2E1D9700" w14:textId="77777777" w:rsidR="003C5339" w:rsidRPr="003C5339" w:rsidRDefault="008A776D" w:rsidP="003C5339">
          <w:pPr>
            <w:pStyle w:val="Nagwek"/>
            <w:jc w:val="center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>u</w:t>
          </w:r>
          <w:r w:rsidR="00CB5577">
            <w:rPr>
              <w:rFonts w:ascii="Times New Roman" w:hAnsi="Times New Roman" w:cs="Times New Roman"/>
            </w:rPr>
            <w:t xml:space="preserve">mowy </w:t>
          </w:r>
          <w:r>
            <w:rPr>
              <w:rFonts w:ascii="Times New Roman" w:hAnsi="Times New Roman" w:cs="Times New Roman"/>
            </w:rPr>
            <w:t>n</w:t>
          </w:r>
          <w:r w:rsidR="00CB5577">
            <w:rPr>
              <w:rFonts w:ascii="Times New Roman" w:hAnsi="Times New Roman" w:cs="Times New Roman"/>
            </w:rPr>
            <w:t xml:space="preserve">ajmu </w:t>
          </w:r>
          <w:r>
            <w:rPr>
              <w:rFonts w:ascii="Times New Roman" w:hAnsi="Times New Roman" w:cs="Times New Roman"/>
            </w:rPr>
            <w:t>n</w:t>
          </w:r>
          <w:r w:rsidR="00CB5577">
            <w:rPr>
              <w:rFonts w:ascii="Times New Roman" w:hAnsi="Times New Roman" w:cs="Times New Roman"/>
            </w:rPr>
            <w:t xml:space="preserve">r </w:t>
          </w:r>
          <w:r>
            <w:rPr>
              <w:rFonts w:ascii="Times New Roman" w:hAnsi="Times New Roman" w:cs="Times New Roman"/>
            </w:rPr>
            <w:t>______________</w:t>
          </w:r>
        </w:p>
        <w:p w14:paraId="4036A1F5" w14:textId="553E9478" w:rsidR="00C51C60" w:rsidRPr="00C51C60" w:rsidRDefault="003C5339" w:rsidP="008A776D">
          <w:pPr>
            <w:pStyle w:val="Nagwek"/>
            <w:jc w:val="center"/>
            <w:rPr>
              <w:rFonts w:ascii="Times New Roman" w:hAnsi="Times New Roman" w:cs="Times New Roman"/>
            </w:rPr>
          </w:pPr>
          <w:r w:rsidRPr="003C5339">
            <w:rPr>
              <w:rFonts w:ascii="Times New Roman" w:hAnsi="Times New Roman" w:cs="Times New Roman"/>
            </w:rPr>
            <w:t xml:space="preserve">z dnia </w:t>
          </w:r>
          <w:r w:rsidR="008A776D">
            <w:rPr>
              <w:rFonts w:ascii="Times New Roman" w:hAnsi="Times New Roman" w:cs="Times New Roman"/>
            </w:rPr>
            <w:t>_____________</w:t>
          </w:r>
          <w:r w:rsidRPr="003C5339">
            <w:rPr>
              <w:rFonts w:ascii="Times New Roman" w:hAnsi="Times New Roman" w:cs="Times New Roman"/>
            </w:rPr>
            <w:t xml:space="preserve"> 20</w:t>
          </w:r>
          <w:r w:rsidR="00961DBE">
            <w:rPr>
              <w:rFonts w:ascii="Times New Roman" w:hAnsi="Times New Roman" w:cs="Times New Roman"/>
            </w:rPr>
            <w:t>2</w:t>
          </w:r>
          <w:r w:rsidR="00B2422A">
            <w:rPr>
              <w:rFonts w:ascii="Times New Roman" w:hAnsi="Times New Roman" w:cs="Times New Roman"/>
            </w:rPr>
            <w:t>5</w:t>
          </w:r>
          <w:r w:rsidRPr="003C5339">
            <w:rPr>
              <w:rFonts w:ascii="Times New Roman" w:hAnsi="Times New Roman" w:cs="Times New Roman"/>
            </w:rPr>
            <w:t xml:space="preserve"> roku</w:t>
          </w:r>
        </w:p>
      </w:tc>
    </w:tr>
  </w:tbl>
  <w:p w14:paraId="3664083C" w14:textId="77777777" w:rsidR="001B4C7A" w:rsidRPr="00C51C60" w:rsidRDefault="001B4C7A">
    <w:pPr>
      <w:pStyle w:val="Nagwek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C53411"/>
    <w:multiLevelType w:val="hybridMultilevel"/>
    <w:tmpl w:val="CB3C73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D91F57"/>
    <w:multiLevelType w:val="multilevel"/>
    <w:tmpl w:val="222422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 w:val="0"/>
      </w:rPr>
    </w:lvl>
  </w:abstractNum>
  <w:num w:numId="1" w16cid:durableId="112216214">
    <w:abstractNumId w:val="0"/>
  </w:num>
  <w:num w:numId="2" w16cid:durableId="70265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1A0C"/>
    <w:rsid w:val="00040AB3"/>
    <w:rsid w:val="00105639"/>
    <w:rsid w:val="00161CA5"/>
    <w:rsid w:val="001B4C7A"/>
    <w:rsid w:val="001B67AA"/>
    <w:rsid w:val="001F6BE6"/>
    <w:rsid w:val="002E5AB3"/>
    <w:rsid w:val="003562B6"/>
    <w:rsid w:val="0037143F"/>
    <w:rsid w:val="003B1479"/>
    <w:rsid w:val="003C5339"/>
    <w:rsid w:val="003E0020"/>
    <w:rsid w:val="003F10FB"/>
    <w:rsid w:val="003F1C67"/>
    <w:rsid w:val="003F254D"/>
    <w:rsid w:val="00490C90"/>
    <w:rsid w:val="00497B9C"/>
    <w:rsid w:val="004D7D6D"/>
    <w:rsid w:val="00537FDD"/>
    <w:rsid w:val="005B792C"/>
    <w:rsid w:val="0064391E"/>
    <w:rsid w:val="006E5948"/>
    <w:rsid w:val="007418F4"/>
    <w:rsid w:val="00774516"/>
    <w:rsid w:val="007F1312"/>
    <w:rsid w:val="00811C60"/>
    <w:rsid w:val="00844B96"/>
    <w:rsid w:val="008A776D"/>
    <w:rsid w:val="00961DBE"/>
    <w:rsid w:val="009C496E"/>
    <w:rsid w:val="00A42F51"/>
    <w:rsid w:val="00AD1A0C"/>
    <w:rsid w:val="00AF50A5"/>
    <w:rsid w:val="00B2422A"/>
    <w:rsid w:val="00B40109"/>
    <w:rsid w:val="00B5799E"/>
    <w:rsid w:val="00BA3546"/>
    <w:rsid w:val="00BA3999"/>
    <w:rsid w:val="00BF238F"/>
    <w:rsid w:val="00C2616B"/>
    <w:rsid w:val="00C51C60"/>
    <w:rsid w:val="00C562CA"/>
    <w:rsid w:val="00C67CAA"/>
    <w:rsid w:val="00CA6684"/>
    <w:rsid w:val="00CB5577"/>
    <w:rsid w:val="00D157D9"/>
    <w:rsid w:val="00D24518"/>
    <w:rsid w:val="00D439D4"/>
    <w:rsid w:val="00D825B8"/>
    <w:rsid w:val="00D91F59"/>
    <w:rsid w:val="00DA6910"/>
    <w:rsid w:val="00DD2946"/>
    <w:rsid w:val="00E06F06"/>
    <w:rsid w:val="00EC1B2F"/>
    <w:rsid w:val="00F17A99"/>
    <w:rsid w:val="00F35E5C"/>
    <w:rsid w:val="00F54476"/>
    <w:rsid w:val="00F977CD"/>
    <w:rsid w:val="00FF4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8E0ACEC"/>
  <w15:docId w15:val="{45CCDD1B-ADAB-4FEE-BD88-FFFD57F7D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B67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D2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294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1B4C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4C7A"/>
  </w:style>
  <w:style w:type="paragraph" w:styleId="Stopka">
    <w:name w:val="footer"/>
    <w:basedOn w:val="Normalny"/>
    <w:link w:val="StopkaZnak"/>
    <w:uiPriority w:val="99"/>
    <w:unhideWhenUsed/>
    <w:rsid w:val="001B4C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4C7A"/>
  </w:style>
  <w:style w:type="paragraph" w:styleId="Bezodstpw">
    <w:name w:val="No Spacing"/>
    <w:link w:val="BezodstpwZnak"/>
    <w:uiPriority w:val="1"/>
    <w:qFormat/>
    <w:rsid w:val="001B4C7A"/>
    <w:pPr>
      <w:spacing w:after="0"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1B4C7A"/>
    <w:rPr>
      <w:rFonts w:eastAsiaTheme="minorEastAsia"/>
      <w:lang w:eastAsia="pl-PL"/>
    </w:rPr>
  </w:style>
  <w:style w:type="paragraph" w:styleId="Akapitzlist">
    <w:name w:val="List Paragraph"/>
    <w:basedOn w:val="Normalny"/>
    <w:uiPriority w:val="34"/>
    <w:qFormat/>
    <w:rsid w:val="00D91F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237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Zamek Książ w Wałbrzychu Sp. z o.o.</Company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Bogdanowicz</dc:creator>
  <cp:lastModifiedBy>Agnieszka Haslette</cp:lastModifiedBy>
  <cp:revision>40</cp:revision>
  <cp:lastPrinted>2021-04-30T12:12:00Z</cp:lastPrinted>
  <dcterms:created xsi:type="dcterms:W3CDTF">2018-12-24T17:00:00Z</dcterms:created>
  <dcterms:modified xsi:type="dcterms:W3CDTF">2025-09-25T11:47:00Z</dcterms:modified>
</cp:coreProperties>
</file>